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2F" w:rsidRDefault="0052232F" w:rsidP="0052232F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D7F6B88" wp14:editId="3C4D0DA8">
            <wp:extent cx="1256665" cy="783590"/>
            <wp:effectExtent l="19050" t="0" r="635" b="0"/>
            <wp:docPr id="1" name="Imagem 1" descr="https://portal.unisepe.com.br/unisepe/lp/assets/img/logo/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unisepe.com.br/unisepe/lp/assets/img/logo/0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311CA48" wp14:editId="0C8A2DB6">
            <wp:extent cx="1038860" cy="678180"/>
            <wp:effectExtent l="19050" t="0" r="8890" b="0"/>
            <wp:docPr id="2" name="Imagem 2" descr="EDITAL N.º 003/2017 PROCESSO SELETIVO 1º SEMESTRE DE 2018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AL N.º 003/2017 PROCESSO SELETIVO 1º SEMESTRE DE 2018 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8E3" w:rsidRPr="009608E3" w:rsidRDefault="009608E3" w:rsidP="005223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GRUPO DE PESQUISA “LAIKOS” (CURSO DE DIRETO)</w:t>
      </w: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Pr="0052232F" w:rsidRDefault="0052232F" w:rsidP="005223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232F" w:rsidRPr="0052232F" w:rsidRDefault="0052232F" w:rsidP="005223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232F">
        <w:rPr>
          <w:rFonts w:ascii="Arial" w:hAnsi="Arial" w:cs="Arial"/>
          <w:b/>
          <w:bCs/>
          <w:sz w:val="24"/>
          <w:szCs w:val="24"/>
        </w:rPr>
        <w:t>PROJETO DE PESQUISA (RESUMO EXPANDIDO)</w:t>
      </w:r>
    </w:p>
    <w:p w:rsidR="0052232F" w:rsidRPr="007B794B" w:rsidRDefault="0052232F" w:rsidP="0052232F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LAICIDADE DO ESTADO COMO PRINCÍPIO POLÍTICO REGENTE DA DEMOCRACIA</w:t>
      </w: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Pr="005450A2" w:rsidRDefault="0052232F" w:rsidP="0052232F">
      <w:pPr>
        <w:tabs>
          <w:tab w:val="left" w:pos="993"/>
        </w:tabs>
        <w:spacing w:after="0" w:line="240" w:lineRule="auto"/>
        <w:jc w:val="right"/>
        <w:rPr>
          <w:rFonts w:ascii="Arial" w:hAnsi="Arial" w:cs="Arial"/>
          <w:shd w:val="clear" w:color="auto" w:fill="FFFFFF"/>
        </w:rPr>
      </w:pPr>
      <w:r w:rsidRPr="005450A2">
        <w:rPr>
          <w:rFonts w:ascii="Arial" w:hAnsi="Arial" w:cs="Arial"/>
          <w:shd w:val="clear" w:color="auto" w:fill="FFFFFF"/>
        </w:rPr>
        <w:t>Grupo de Pesquisa “</w:t>
      </w:r>
      <w:proofErr w:type="spellStart"/>
      <w:r w:rsidRPr="005450A2">
        <w:rPr>
          <w:rFonts w:ascii="Arial" w:hAnsi="Arial" w:cs="Arial"/>
          <w:shd w:val="clear" w:color="auto" w:fill="FFFFFF"/>
        </w:rPr>
        <w:t>Laikós</w:t>
      </w:r>
      <w:proofErr w:type="spellEnd"/>
      <w:r w:rsidRPr="005450A2">
        <w:rPr>
          <w:rFonts w:ascii="Arial" w:hAnsi="Arial" w:cs="Arial"/>
          <w:shd w:val="clear" w:color="auto" w:fill="FFFFFF"/>
        </w:rPr>
        <w:t xml:space="preserve">”: </w:t>
      </w:r>
      <w:proofErr w:type="spellStart"/>
      <w:r w:rsidRPr="005450A2">
        <w:rPr>
          <w:rFonts w:ascii="Arial" w:hAnsi="Arial" w:cs="Arial"/>
          <w:shd w:val="clear" w:color="auto" w:fill="FFFFFF"/>
        </w:rPr>
        <w:t>Emilli</w:t>
      </w:r>
      <w:proofErr w:type="spellEnd"/>
      <w:r w:rsidRPr="005450A2">
        <w:rPr>
          <w:rFonts w:ascii="Arial" w:hAnsi="Arial" w:cs="Arial"/>
          <w:shd w:val="clear" w:color="auto" w:fill="FFFFFF"/>
        </w:rPr>
        <w:t xml:space="preserve"> C. dos Santos; Gabriel </w:t>
      </w:r>
      <w:proofErr w:type="gramStart"/>
      <w:r w:rsidRPr="005450A2">
        <w:rPr>
          <w:rFonts w:ascii="Arial" w:hAnsi="Arial" w:cs="Arial"/>
          <w:shd w:val="clear" w:color="auto" w:fill="FFFFFF"/>
        </w:rPr>
        <w:t>R.</w:t>
      </w:r>
      <w:proofErr w:type="gramEnd"/>
      <w:r w:rsidRPr="005450A2">
        <w:rPr>
          <w:rFonts w:ascii="Arial" w:hAnsi="Arial" w:cs="Arial"/>
          <w:shd w:val="clear" w:color="auto" w:fill="FFFFFF"/>
        </w:rPr>
        <w:t xml:space="preserve"> Barbosa; Maicon de Assis Silva; Maria Clara de C. Silva; Miriam Neves L. Pereira; Roberta A. N. Dias Rosa; Ronaldo Isaias A. R. </w:t>
      </w:r>
      <w:proofErr w:type="spellStart"/>
      <w:r w:rsidRPr="005450A2">
        <w:rPr>
          <w:rFonts w:ascii="Arial" w:hAnsi="Arial" w:cs="Arial"/>
          <w:shd w:val="clear" w:color="auto" w:fill="FFFFFF"/>
        </w:rPr>
        <w:t>Nudi</w:t>
      </w:r>
      <w:proofErr w:type="spellEnd"/>
      <w:r w:rsidRPr="005450A2">
        <w:rPr>
          <w:rFonts w:ascii="Arial" w:hAnsi="Arial" w:cs="Arial"/>
          <w:shd w:val="clear" w:color="auto" w:fill="FFFFFF"/>
        </w:rPr>
        <w:t xml:space="preserve">; Samuel de C. F. Lima; </w:t>
      </w:r>
      <w:proofErr w:type="spellStart"/>
      <w:r w:rsidRPr="005450A2">
        <w:rPr>
          <w:rFonts w:ascii="Arial" w:hAnsi="Arial" w:cs="Arial"/>
          <w:shd w:val="clear" w:color="auto" w:fill="FFFFFF"/>
        </w:rPr>
        <w:t>Syllis</w:t>
      </w:r>
      <w:proofErr w:type="spellEnd"/>
      <w:r w:rsidRPr="005450A2">
        <w:rPr>
          <w:rFonts w:ascii="Arial" w:hAnsi="Arial" w:cs="Arial"/>
          <w:shd w:val="clear" w:color="auto" w:fill="FFFFFF"/>
        </w:rPr>
        <w:t xml:space="preserve"> F. P. Bezerra e </w:t>
      </w:r>
      <w:proofErr w:type="spellStart"/>
      <w:r w:rsidRPr="005450A2">
        <w:rPr>
          <w:rFonts w:ascii="Arial" w:hAnsi="Arial" w:cs="Arial"/>
          <w:shd w:val="clear" w:color="auto" w:fill="FFFFFF"/>
        </w:rPr>
        <w:t>Yanka</w:t>
      </w:r>
      <w:proofErr w:type="spellEnd"/>
      <w:r w:rsidRPr="005450A2">
        <w:rPr>
          <w:rFonts w:ascii="Arial" w:hAnsi="Arial" w:cs="Arial"/>
          <w:shd w:val="clear" w:color="auto" w:fill="FFFFFF"/>
        </w:rPr>
        <w:t xml:space="preserve"> Almeida.  </w:t>
      </w:r>
    </w:p>
    <w:p w:rsidR="0052232F" w:rsidRPr="005450A2" w:rsidRDefault="0052232F" w:rsidP="0052232F">
      <w:pPr>
        <w:autoSpaceDE w:val="0"/>
        <w:autoSpaceDN w:val="0"/>
        <w:adjustRightInd w:val="0"/>
        <w:spacing w:before="240" w:after="240" w:line="360" w:lineRule="auto"/>
        <w:jc w:val="right"/>
        <w:rPr>
          <w:rFonts w:ascii="Arial" w:hAnsi="Arial" w:cs="Arial"/>
          <w:shd w:val="clear" w:color="auto" w:fill="FFFFFF"/>
        </w:rPr>
      </w:pPr>
      <w:r w:rsidRPr="005450A2">
        <w:rPr>
          <w:rFonts w:ascii="Arial" w:hAnsi="Arial" w:cs="Arial"/>
          <w:shd w:val="clear" w:color="auto" w:fill="FFFFFF"/>
        </w:rPr>
        <w:t xml:space="preserve">Orientador: </w:t>
      </w:r>
      <w:proofErr w:type="gramStart"/>
      <w:r w:rsidRPr="005450A2">
        <w:rPr>
          <w:rFonts w:ascii="Arial" w:hAnsi="Arial" w:cs="Arial"/>
          <w:shd w:val="clear" w:color="auto" w:fill="FFFFFF"/>
        </w:rPr>
        <w:t>Prof.</w:t>
      </w:r>
      <w:proofErr w:type="gramEnd"/>
      <w:r w:rsidRPr="005450A2">
        <w:rPr>
          <w:rFonts w:ascii="Arial" w:hAnsi="Arial" w:cs="Arial"/>
          <w:shd w:val="clear" w:color="auto" w:fill="FFFFFF"/>
        </w:rPr>
        <w:t xml:space="preserve"> Me. Luiz Carlos de Souza Junior</w:t>
      </w:r>
      <w:r>
        <w:rPr>
          <w:rFonts w:ascii="Arial" w:hAnsi="Arial" w:cs="Arial"/>
          <w:shd w:val="clear" w:color="auto" w:fill="FFFFFF"/>
        </w:rPr>
        <w:t>.</w:t>
      </w: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4F0" w:rsidRDefault="007664F0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Default="0052232F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8E3" w:rsidRDefault="009608E3" w:rsidP="00522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32F" w:rsidRPr="009608E3" w:rsidRDefault="0052232F" w:rsidP="0052232F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608E3">
        <w:rPr>
          <w:rFonts w:ascii="Arial" w:hAnsi="Arial" w:cs="Arial"/>
          <w:b/>
          <w:caps/>
          <w:sz w:val="24"/>
          <w:szCs w:val="24"/>
        </w:rPr>
        <w:t>São Lourenço/MG</w:t>
      </w:r>
    </w:p>
    <w:p w:rsidR="0052232F" w:rsidRPr="0052232F" w:rsidRDefault="0052232F" w:rsidP="0052232F">
      <w:pPr>
        <w:jc w:val="center"/>
        <w:rPr>
          <w:rFonts w:ascii="Arial" w:hAnsi="Arial" w:cs="Arial"/>
          <w:sz w:val="24"/>
          <w:szCs w:val="24"/>
        </w:rPr>
      </w:pPr>
      <w:r w:rsidRPr="0052232F">
        <w:rPr>
          <w:rFonts w:ascii="Arial" w:hAnsi="Arial" w:cs="Arial"/>
          <w:b/>
          <w:sz w:val="24"/>
          <w:szCs w:val="24"/>
        </w:rPr>
        <w:t>2023</w:t>
      </w:r>
    </w:p>
    <w:p w:rsidR="000C0CC1" w:rsidRPr="007B794B" w:rsidRDefault="005F6C34" w:rsidP="00D128A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LAICIDADE DO ESTADO</w:t>
      </w:r>
      <w:r w:rsidR="00D128A9">
        <w:rPr>
          <w:rFonts w:ascii="Arial" w:hAnsi="Arial" w:cs="Arial"/>
          <w:b/>
          <w:bCs/>
          <w:sz w:val="24"/>
          <w:szCs w:val="24"/>
        </w:rPr>
        <w:t xml:space="preserve"> COMO PRINCÍPIO POLÍTICO REGENTE DA DEMOCRACIA</w:t>
      </w:r>
    </w:p>
    <w:p w:rsidR="005F6C34" w:rsidRPr="005450A2" w:rsidRDefault="00EB4844" w:rsidP="005450A2">
      <w:pPr>
        <w:tabs>
          <w:tab w:val="left" w:pos="993"/>
        </w:tabs>
        <w:spacing w:after="0" w:line="240" w:lineRule="auto"/>
        <w:jc w:val="right"/>
        <w:rPr>
          <w:rFonts w:ascii="Arial" w:hAnsi="Arial" w:cs="Arial"/>
          <w:shd w:val="clear" w:color="auto" w:fill="FFFFFF"/>
        </w:rPr>
      </w:pPr>
      <w:r w:rsidRPr="005450A2">
        <w:rPr>
          <w:rFonts w:ascii="Arial" w:hAnsi="Arial" w:cs="Arial"/>
          <w:shd w:val="clear" w:color="auto" w:fill="FFFFFF"/>
        </w:rPr>
        <w:t>Grupo de Pesquisa “</w:t>
      </w:r>
      <w:proofErr w:type="spellStart"/>
      <w:r w:rsidRPr="005450A2">
        <w:rPr>
          <w:rFonts w:ascii="Arial" w:hAnsi="Arial" w:cs="Arial"/>
          <w:shd w:val="clear" w:color="auto" w:fill="FFFFFF"/>
        </w:rPr>
        <w:t>Laikós</w:t>
      </w:r>
      <w:proofErr w:type="spellEnd"/>
      <w:r w:rsidRPr="005450A2">
        <w:rPr>
          <w:rFonts w:ascii="Arial" w:hAnsi="Arial" w:cs="Arial"/>
          <w:shd w:val="clear" w:color="auto" w:fill="FFFFFF"/>
        </w:rPr>
        <w:t xml:space="preserve">”: </w:t>
      </w:r>
      <w:proofErr w:type="spellStart"/>
      <w:r w:rsidRPr="005450A2">
        <w:rPr>
          <w:rFonts w:ascii="Arial" w:hAnsi="Arial" w:cs="Arial"/>
          <w:shd w:val="clear" w:color="auto" w:fill="FFFFFF"/>
        </w:rPr>
        <w:t>Emilli</w:t>
      </w:r>
      <w:proofErr w:type="spellEnd"/>
      <w:r w:rsidRPr="005450A2">
        <w:rPr>
          <w:rFonts w:ascii="Arial" w:hAnsi="Arial" w:cs="Arial"/>
          <w:shd w:val="clear" w:color="auto" w:fill="FFFFFF"/>
        </w:rPr>
        <w:t xml:space="preserve"> C.</w:t>
      </w:r>
      <w:r w:rsidR="005F6C34" w:rsidRPr="005450A2">
        <w:rPr>
          <w:rFonts w:ascii="Arial" w:hAnsi="Arial" w:cs="Arial"/>
          <w:shd w:val="clear" w:color="auto" w:fill="FFFFFF"/>
        </w:rPr>
        <w:t xml:space="preserve"> dos Santos</w:t>
      </w:r>
      <w:r w:rsidR="009B4882" w:rsidRPr="005450A2">
        <w:rPr>
          <w:rFonts w:ascii="Arial" w:hAnsi="Arial" w:cs="Arial"/>
          <w:shd w:val="clear" w:color="auto" w:fill="FFFFFF"/>
        </w:rPr>
        <w:t xml:space="preserve">; </w:t>
      </w:r>
      <w:r w:rsidRPr="005450A2">
        <w:rPr>
          <w:rFonts w:ascii="Arial" w:hAnsi="Arial" w:cs="Arial"/>
          <w:shd w:val="clear" w:color="auto" w:fill="FFFFFF"/>
        </w:rPr>
        <w:t xml:space="preserve">Gabriel </w:t>
      </w:r>
      <w:proofErr w:type="gramStart"/>
      <w:r w:rsidRPr="005450A2">
        <w:rPr>
          <w:rFonts w:ascii="Arial" w:hAnsi="Arial" w:cs="Arial"/>
          <w:shd w:val="clear" w:color="auto" w:fill="FFFFFF"/>
        </w:rPr>
        <w:t>R.</w:t>
      </w:r>
      <w:proofErr w:type="gramEnd"/>
      <w:r w:rsidR="005F6C34" w:rsidRPr="005450A2">
        <w:rPr>
          <w:rFonts w:ascii="Arial" w:hAnsi="Arial" w:cs="Arial"/>
          <w:shd w:val="clear" w:color="auto" w:fill="FFFFFF"/>
        </w:rPr>
        <w:t xml:space="preserve"> Barbosa</w:t>
      </w:r>
      <w:r w:rsidR="009B4882" w:rsidRPr="005450A2">
        <w:rPr>
          <w:rFonts w:ascii="Arial" w:hAnsi="Arial" w:cs="Arial"/>
          <w:shd w:val="clear" w:color="auto" w:fill="FFFFFF"/>
        </w:rPr>
        <w:t xml:space="preserve">; </w:t>
      </w:r>
      <w:r w:rsidR="005F6C34" w:rsidRPr="005450A2">
        <w:rPr>
          <w:rFonts w:ascii="Arial" w:hAnsi="Arial" w:cs="Arial"/>
          <w:shd w:val="clear" w:color="auto" w:fill="FFFFFF"/>
        </w:rPr>
        <w:t>Maicon de Assis Silva</w:t>
      </w:r>
      <w:r w:rsidR="009B4882" w:rsidRPr="005450A2">
        <w:rPr>
          <w:rFonts w:ascii="Arial" w:hAnsi="Arial" w:cs="Arial"/>
          <w:shd w:val="clear" w:color="auto" w:fill="FFFFFF"/>
        </w:rPr>
        <w:t xml:space="preserve">; </w:t>
      </w:r>
      <w:r w:rsidR="005F6C34" w:rsidRPr="005450A2">
        <w:rPr>
          <w:rFonts w:ascii="Arial" w:hAnsi="Arial" w:cs="Arial"/>
          <w:shd w:val="clear" w:color="auto" w:fill="FFFFFF"/>
        </w:rPr>
        <w:t>Maria Clara de</w:t>
      </w:r>
      <w:r w:rsidRPr="005450A2">
        <w:rPr>
          <w:rFonts w:ascii="Arial" w:hAnsi="Arial" w:cs="Arial"/>
          <w:shd w:val="clear" w:color="auto" w:fill="FFFFFF"/>
        </w:rPr>
        <w:t xml:space="preserve"> C.</w:t>
      </w:r>
      <w:r w:rsidR="005F6C34" w:rsidRPr="005450A2">
        <w:rPr>
          <w:rFonts w:ascii="Arial" w:hAnsi="Arial" w:cs="Arial"/>
          <w:shd w:val="clear" w:color="auto" w:fill="FFFFFF"/>
        </w:rPr>
        <w:t xml:space="preserve"> Silva</w:t>
      </w:r>
      <w:r w:rsidRPr="005450A2">
        <w:rPr>
          <w:rFonts w:ascii="Arial" w:hAnsi="Arial" w:cs="Arial"/>
          <w:shd w:val="clear" w:color="auto" w:fill="FFFFFF"/>
        </w:rPr>
        <w:t xml:space="preserve">; Miriam Neves L. </w:t>
      </w:r>
      <w:r w:rsidR="005F6C34" w:rsidRPr="005450A2">
        <w:rPr>
          <w:rFonts w:ascii="Arial" w:hAnsi="Arial" w:cs="Arial"/>
          <w:shd w:val="clear" w:color="auto" w:fill="FFFFFF"/>
        </w:rPr>
        <w:t>Pereira</w:t>
      </w:r>
      <w:r w:rsidRPr="005450A2">
        <w:rPr>
          <w:rFonts w:ascii="Arial" w:hAnsi="Arial" w:cs="Arial"/>
          <w:shd w:val="clear" w:color="auto" w:fill="FFFFFF"/>
        </w:rPr>
        <w:t>; Roberta A. N.</w:t>
      </w:r>
      <w:r w:rsidR="005F6C34" w:rsidRPr="005450A2">
        <w:rPr>
          <w:rFonts w:ascii="Arial" w:hAnsi="Arial" w:cs="Arial"/>
          <w:shd w:val="clear" w:color="auto" w:fill="FFFFFF"/>
        </w:rPr>
        <w:t xml:space="preserve"> Dias Rosa</w:t>
      </w:r>
      <w:r w:rsidRPr="005450A2">
        <w:rPr>
          <w:rFonts w:ascii="Arial" w:hAnsi="Arial" w:cs="Arial"/>
          <w:shd w:val="clear" w:color="auto" w:fill="FFFFFF"/>
        </w:rPr>
        <w:t xml:space="preserve">; </w:t>
      </w:r>
      <w:r w:rsidR="005F6C34" w:rsidRPr="005450A2">
        <w:rPr>
          <w:rFonts w:ascii="Arial" w:hAnsi="Arial" w:cs="Arial"/>
          <w:shd w:val="clear" w:color="auto" w:fill="FFFFFF"/>
        </w:rPr>
        <w:t xml:space="preserve">Ronaldo Isaias A. R. </w:t>
      </w:r>
      <w:proofErr w:type="spellStart"/>
      <w:r w:rsidR="005F6C34" w:rsidRPr="005450A2">
        <w:rPr>
          <w:rFonts w:ascii="Arial" w:hAnsi="Arial" w:cs="Arial"/>
          <w:shd w:val="clear" w:color="auto" w:fill="FFFFFF"/>
        </w:rPr>
        <w:t>Nudi</w:t>
      </w:r>
      <w:proofErr w:type="spellEnd"/>
      <w:r w:rsidRPr="005450A2">
        <w:rPr>
          <w:rFonts w:ascii="Arial" w:hAnsi="Arial" w:cs="Arial"/>
          <w:shd w:val="clear" w:color="auto" w:fill="FFFFFF"/>
        </w:rPr>
        <w:t xml:space="preserve">; Samuel de C. </w:t>
      </w:r>
      <w:r w:rsidR="005F6C34" w:rsidRPr="005450A2">
        <w:rPr>
          <w:rFonts w:ascii="Arial" w:hAnsi="Arial" w:cs="Arial"/>
          <w:shd w:val="clear" w:color="auto" w:fill="FFFFFF"/>
        </w:rPr>
        <w:t>F. Lima</w:t>
      </w:r>
      <w:r w:rsidRPr="005450A2">
        <w:rPr>
          <w:rFonts w:ascii="Arial" w:hAnsi="Arial" w:cs="Arial"/>
          <w:shd w:val="clear" w:color="auto" w:fill="FFFFFF"/>
        </w:rPr>
        <w:t xml:space="preserve">; </w:t>
      </w:r>
      <w:proofErr w:type="spellStart"/>
      <w:r w:rsidRPr="005450A2">
        <w:rPr>
          <w:rFonts w:ascii="Arial" w:hAnsi="Arial" w:cs="Arial"/>
          <w:shd w:val="clear" w:color="auto" w:fill="FFFFFF"/>
        </w:rPr>
        <w:t>Syllis</w:t>
      </w:r>
      <w:proofErr w:type="spellEnd"/>
      <w:r w:rsidRPr="005450A2">
        <w:rPr>
          <w:rFonts w:ascii="Arial" w:hAnsi="Arial" w:cs="Arial"/>
          <w:shd w:val="clear" w:color="auto" w:fill="FFFFFF"/>
        </w:rPr>
        <w:t xml:space="preserve"> F. P.</w:t>
      </w:r>
      <w:r w:rsidR="005F6C34" w:rsidRPr="005450A2">
        <w:rPr>
          <w:rFonts w:ascii="Arial" w:hAnsi="Arial" w:cs="Arial"/>
          <w:shd w:val="clear" w:color="auto" w:fill="FFFFFF"/>
        </w:rPr>
        <w:t xml:space="preserve"> Bezerra</w:t>
      </w:r>
      <w:r w:rsidRPr="005450A2">
        <w:rPr>
          <w:rFonts w:ascii="Arial" w:hAnsi="Arial" w:cs="Arial"/>
          <w:shd w:val="clear" w:color="auto" w:fill="FFFFFF"/>
        </w:rPr>
        <w:t xml:space="preserve"> e </w:t>
      </w:r>
      <w:proofErr w:type="spellStart"/>
      <w:r w:rsidR="005F6C34" w:rsidRPr="005450A2">
        <w:rPr>
          <w:rFonts w:ascii="Arial" w:hAnsi="Arial" w:cs="Arial"/>
          <w:shd w:val="clear" w:color="auto" w:fill="FFFFFF"/>
        </w:rPr>
        <w:t>Yanka</w:t>
      </w:r>
      <w:proofErr w:type="spellEnd"/>
      <w:r w:rsidR="005F6C34" w:rsidRPr="005450A2">
        <w:rPr>
          <w:rFonts w:ascii="Arial" w:hAnsi="Arial" w:cs="Arial"/>
          <w:shd w:val="clear" w:color="auto" w:fill="FFFFFF"/>
        </w:rPr>
        <w:t xml:space="preserve"> Almeida</w:t>
      </w:r>
      <w:r w:rsidRPr="005450A2">
        <w:rPr>
          <w:rFonts w:ascii="Arial" w:hAnsi="Arial" w:cs="Arial"/>
          <w:shd w:val="clear" w:color="auto" w:fill="FFFFFF"/>
        </w:rPr>
        <w:t xml:space="preserve">. </w:t>
      </w:r>
      <w:r w:rsidR="005F6C34" w:rsidRPr="005450A2">
        <w:rPr>
          <w:rFonts w:ascii="Arial" w:hAnsi="Arial" w:cs="Arial"/>
          <w:shd w:val="clear" w:color="auto" w:fill="FFFFFF"/>
        </w:rPr>
        <w:t xml:space="preserve"> </w:t>
      </w:r>
    </w:p>
    <w:p w:rsidR="00EB4844" w:rsidRPr="005450A2" w:rsidRDefault="00EB4844" w:rsidP="005450A2">
      <w:pPr>
        <w:autoSpaceDE w:val="0"/>
        <w:autoSpaceDN w:val="0"/>
        <w:adjustRightInd w:val="0"/>
        <w:spacing w:before="240" w:after="240" w:line="360" w:lineRule="auto"/>
        <w:jc w:val="right"/>
        <w:rPr>
          <w:rFonts w:ascii="Arial" w:hAnsi="Arial" w:cs="Arial"/>
          <w:shd w:val="clear" w:color="auto" w:fill="FFFFFF"/>
        </w:rPr>
      </w:pPr>
      <w:r w:rsidRPr="005450A2">
        <w:rPr>
          <w:rFonts w:ascii="Arial" w:hAnsi="Arial" w:cs="Arial"/>
          <w:shd w:val="clear" w:color="auto" w:fill="FFFFFF"/>
        </w:rPr>
        <w:t xml:space="preserve">Orientador: </w:t>
      </w:r>
      <w:proofErr w:type="gramStart"/>
      <w:r w:rsidRPr="005450A2">
        <w:rPr>
          <w:rFonts w:ascii="Arial" w:hAnsi="Arial" w:cs="Arial"/>
          <w:shd w:val="clear" w:color="auto" w:fill="FFFFFF"/>
        </w:rPr>
        <w:t>Prof.</w:t>
      </w:r>
      <w:proofErr w:type="gramEnd"/>
      <w:r w:rsidRPr="005450A2">
        <w:rPr>
          <w:rFonts w:ascii="Arial" w:hAnsi="Arial" w:cs="Arial"/>
          <w:shd w:val="clear" w:color="auto" w:fill="FFFFFF"/>
        </w:rPr>
        <w:t xml:space="preserve"> Me. Luiz Carlos de Souza Junior</w:t>
      </w:r>
      <w:r w:rsidR="005178F9">
        <w:rPr>
          <w:rFonts w:ascii="Arial" w:hAnsi="Arial" w:cs="Arial"/>
          <w:shd w:val="clear" w:color="auto" w:fill="FFFFFF"/>
        </w:rPr>
        <w:t>.</w:t>
      </w:r>
    </w:p>
    <w:p w:rsidR="00EB4844" w:rsidRPr="005F6C34" w:rsidRDefault="00EB4844" w:rsidP="00EB484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0C0CC1" w:rsidRPr="007B794B" w:rsidRDefault="0038539D" w:rsidP="007B794B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794B">
        <w:rPr>
          <w:rFonts w:ascii="Arial" w:hAnsi="Arial" w:cs="Arial"/>
          <w:b/>
          <w:bCs/>
          <w:sz w:val="24"/>
          <w:szCs w:val="24"/>
        </w:rPr>
        <w:t xml:space="preserve">1 - </w:t>
      </w:r>
      <w:r w:rsidR="000C0CC1" w:rsidRPr="007B794B">
        <w:rPr>
          <w:rFonts w:ascii="Arial" w:hAnsi="Arial" w:cs="Arial"/>
          <w:b/>
          <w:bCs/>
          <w:sz w:val="24"/>
          <w:szCs w:val="24"/>
        </w:rPr>
        <w:t>Introdução</w:t>
      </w:r>
    </w:p>
    <w:p w:rsidR="00A7768E" w:rsidRPr="007B794B" w:rsidRDefault="008B7D37" w:rsidP="007B794B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eastAsia="ArialMT" w:hAnsi="Arial" w:cs="Arial"/>
          <w:sz w:val="24"/>
          <w:szCs w:val="24"/>
        </w:rPr>
      </w:pPr>
      <w:r w:rsidRPr="007B794B">
        <w:rPr>
          <w:rFonts w:ascii="Arial" w:eastAsia="ArialMT" w:hAnsi="Arial" w:cs="Arial"/>
          <w:sz w:val="24"/>
          <w:szCs w:val="24"/>
        </w:rPr>
        <w:t xml:space="preserve">O presente trabalho tem como objetivo </w:t>
      </w:r>
      <w:r w:rsidR="00466AB5" w:rsidRPr="007B794B">
        <w:rPr>
          <w:rFonts w:ascii="Arial" w:eastAsia="ArialMT" w:hAnsi="Arial" w:cs="Arial"/>
          <w:sz w:val="24"/>
          <w:szCs w:val="24"/>
        </w:rPr>
        <w:t>apresentar uma análise acerca do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 significado </w:t>
      </w:r>
      <w:r w:rsidR="000355B6">
        <w:rPr>
          <w:rFonts w:ascii="Arial" w:eastAsia="ArialMT" w:hAnsi="Arial" w:cs="Arial"/>
          <w:sz w:val="24"/>
          <w:szCs w:val="24"/>
        </w:rPr>
        <w:t>da laicidade</w:t>
      </w:r>
      <w:r w:rsidR="00A7768E" w:rsidRPr="007B794B">
        <w:rPr>
          <w:rFonts w:ascii="Arial" w:eastAsia="ArialMT" w:hAnsi="Arial" w:cs="Arial"/>
          <w:sz w:val="24"/>
          <w:szCs w:val="24"/>
        </w:rPr>
        <w:t xml:space="preserve"> em um Estado Democrático de Direito</w:t>
      </w:r>
      <w:r w:rsidR="000355B6">
        <w:rPr>
          <w:rFonts w:ascii="Arial" w:eastAsia="ArialMT" w:hAnsi="Arial" w:cs="Arial"/>
          <w:sz w:val="24"/>
          <w:szCs w:val="24"/>
        </w:rPr>
        <w:t xml:space="preserve"> e sua importância para a democracia</w:t>
      </w:r>
      <w:r w:rsidR="00A7768E" w:rsidRPr="007B794B">
        <w:rPr>
          <w:rFonts w:ascii="Arial" w:eastAsia="ArialMT" w:hAnsi="Arial" w:cs="Arial"/>
          <w:sz w:val="24"/>
          <w:szCs w:val="24"/>
        </w:rPr>
        <w:t>, como</w:t>
      </w:r>
      <w:r w:rsidRPr="007B794B">
        <w:rPr>
          <w:rFonts w:ascii="Arial" w:eastAsia="ArialMT" w:hAnsi="Arial" w:cs="Arial"/>
          <w:sz w:val="24"/>
          <w:szCs w:val="24"/>
        </w:rPr>
        <w:t xml:space="preserve"> </w:t>
      </w:r>
      <w:r w:rsidR="000355B6">
        <w:rPr>
          <w:rFonts w:ascii="Arial" w:eastAsia="ArialMT" w:hAnsi="Arial" w:cs="Arial"/>
          <w:sz w:val="24"/>
          <w:szCs w:val="24"/>
        </w:rPr>
        <w:t>n</w:t>
      </w:r>
      <w:r w:rsidR="00A7768E" w:rsidRPr="007B794B">
        <w:rPr>
          <w:rFonts w:ascii="Arial" w:eastAsia="ArialMT" w:hAnsi="Arial" w:cs="Arial"/>
          <w:sz w:val="24"/>
          <w:szCs w:val="24"/>
        </w:rPr>
        <w:t>a realidade brasileira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. </w:t>
      </w:r>
    </w:p>
    <w:p w:rsidR="00A7768E" w:rsidRPr="007B794B" w:rsidRDefault="00A7768E" w:rsidP="007B794B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eastAsia="ArialMT" w:hAnsi="Arial" w:cs="Arial"/>
          <w:sz w:val="24"/>
          <w:szCs w:val="24"/>
        </w:rPr>
      </w:pPr>
      <w:r w:rsidRPr="007B794B">
        <w:rPr>
          <w:rFonts w:ascii="Arial" w:eastAsia="ArialMT" w:hAnsi="Arial" w:cs="Arial"/>
          <w:sz w:val="24"/>
          <w:szCs w:val="24"/>
        </w:rPr>
        <w:t xml:space="preserve">O </w:t>
      </w:r>
      <w:r w:rsidR="000355B6">
        <w:rPr>
          <w:rFonts w:ascii="Arial" w:eastAsia="ArialMT" w:hAnsi="Arial" w:cs="Arial"/>
          <w:sz w:val="24"/>
          <w:szCs w:val="24"/>
        </w:rPr>
        <w:t>Brasil</w:t>
      </w:r>
      <w:r w:rsidRPr="007B794B">
        <w:rPr>
          <w:rFonts w:ascii="Arial" w:eastAsia="ArialMT" w:hAnsi="Arial" w:cs="Arial"/>
          <w:sz w:val="24"/>
          <w:szCs w:val="24"/>
        </w:rPr>
        <w:t xml:space="preserve"> possui uma herança cultural com notórias aproximações com </w:t>
      </w:r>
      <w:r w:rsidR="008B7D37" w:rsidRPr="007B794B">
        <w:rPr>
          <w:rFonts w:ascii="Arial" w:eastAsia="ArialMT" w:hAnsi="Arial" w:cs="Arial"/>
          <w:sz w:val="24"/>
          <w:szCs w:val="24"/>
        </w:rPr>
        <w:t xml:space="preserve">questões </w:t>
      </w:r>
      <w:r w:rsidRPr="007B794B">
        <w:rPr>
          <w:rFonts w:ascii="Arial" w:eastAsia="ArialMT" w:hAnsi="Arial" w:cs="Arial"/>
          <w:sz w:val="24"/>
          <w:szCs w:val="24"/>
        </w:rPr>
        <w:t xml:space="preserve">religiosas, principalmente no que se refere ao cristianismo católico, devido ao processo de colonização europeia. </w:t>
      </w:r>
    </w:p>
    <w:p w:rsidR="00A7768E" w:rsidRPr="007B794B" w:rsidRDefault="00A7768E" w:rsidP="007B794B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eastAsia="ArialMT" w:hAnsi="Arial" w:cs="Arial"/>
          <w:sz w:val="24"/>
          <w:szCs w:val="24"/>
        </w:rPr>
      </w:pPr>
      <w:r w:rsidRPr="007B794B">
        <w:rPr>
          <w:rFonts w:ascii="Arial" w:eastAsia="ArialMT" w:hAnsi="Arial" w:cs="Arial"/>
          <w:sz w:val="24"/>
          <w:szCs w:val="24"/>
        </w:rPr>
        <w:t xml:space="preserve">Com o avanço das previsões legislativas, </w:t>
      </w:r>
      <w:r w:rsidR="00EC06AB" w:rsidRPr="007B794B">
        <w:rPr>
          <w:rFonts w:ascii="Arial" w:eastAsia="ArialMT" w:hAnsi="Arial" w:cs="Arial"/>
          <w:sz w:val="24"/>
          <w:szCs w:val="24"/>
        </w:rPr>
        <w:t>podem-se</w:t>
      </w:r>
      <w:r w:rsidRPr="007B794B">
        <w:rPr>
          <w:rFonts w:ascii="Arial" w:eastAsia="ArialMT" w:hAnsi="Arial" w:cs="Arial"/>
          <w:sz w:val="24"/>
          <w:szCs w:val="24"/>
        </w:rPr>
        <w:t xml:space="preserve"> notar novos cenários que foram su</w:t>
      </w:r>
      <w:r w:rsidR="000355B6">
        <w:rPr>
          <w:rFonts w:ascii="Arial" w:eastAsia="ArialMT" w:hAnsi="Arial" w:cs="Arial"/>
          <w:sz w:val="24"/>
          <w:szCs w:val="24"/>
        </w:rPr>
        <w:t>rgindo no Brasil com relação à l</w:t>
      </w:r>
      <w:r w:rsidRPr="007B794B">
        <w:rPr>
          <w:rFonts w:ascii="Arial" w:eastAsia="ArialMT" w:hAnsi="Arial" w:cs="Arial"/>
          <w:sz w:val="24"/>
          <w:szCs w:val="24"/>
        </w:rPr>
        <w:t>aicidade, até culminar na Cons</w:t>
      </w:r>
      <w:r w:rsidR="00EC06AB" w:rsidRPr="007B794B">
        <w:rPr>
          <w:rFonts w:ascii="Arial" w:eastAsia="ArialMT" w:hAnsi="Arial" w:cs="Arial"/>
          <w:sz w:val="24"/>
          <w:szCs w:val="24"/>
        </w:rPr>
        <w:t>tituição Federal de 1988, assim, busca-se trazer noções basilares sobre o tema para dar acesso a maior parte das pessoas sobre a relevância da temática e evitar equívocos ou más interpretações no entendimento do assunto e eventuais conflitos de n</w:t>
      </w:r>
      <w:r w:rsidR="000355B6">
        <w:rPr>
          <w:rFonts w:ascii="Arial" w:eastAsia="ArialMT" w:hAnsi="Arial" w:cs="Arial"/>
          <w:sz w:val="24"/>
          <w:szCs w:val="24"/>
        </w:rPr>
        <w:t>atureza religiosa em nosso país, o que, infelizmente, ainda hoje se pode notar.</w:t>
      </w:r>
    </w:p>
    <w:p w:rsidR="00EC06AB" w:rsidRPr="007B794B" w:rsidRDefault="00EC06AB" w:rsidP="007B794B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eastAsia="ArialMT" w:hAnsi="Arial" w:cs="Arial"/>
          <w:sz w:val="24"/>
          <w:szCs w:val="24"/>
        </w:rPr>
      </w:pPr>
    </w:p>
    <w:p w:rsidR="00EC06AB" w:rsidRPr="007B794B" w:rsidRDefault="0038539D" w:rsidP="007B794B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="ArialMT" w:hAnsi="Arial" w:cs="Arial"/>
          <w:b/>
          <w:sz w:val="24"/>
          <w:szCs w:val="24"/>
        </w:rPr>
      </w:pPr>
      <w:r w:rsidRPr="007B794B">
        <w:rPr>
          <w:rFonts w:ascii="Arial" w:eastAsia="ArialMT" w:hAnsi="Arial" w:cs="Arial"/>
          <w:b/>
          <w:sz w:val="24"/>
          <w:szCs w:val="24"/>
        </w:rPr>
        <w:t xml:space="preserve">2 - </w:t>
      </w:r>
      <w:r w:rsidR="00EC06AB" w:rsidRPr="007B794B">
        <w:rPr>
          <w:rFonts w:ascii="Arial" w:eastAsia="ArialMT" w:hAnsi="Arial" w:cs="Arial"/>
          <w:b/>
          <w:sz w:val="24"/>
          <w:szCs w:val="24"/>
        </w:rPr>
        <w:t>Metodologia</w:t>
      </w:r>
    </w:p>
    <w:p w:rsidR="00EC06AB" w:rsidRPr="007B794B" w:rsidRDefault="00EC06AB" w:rsidP="007B794B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eastAsia="ArialMT" w:hAnsi="Arial" w:cs="Arial"/>
          <w:sz w:val="24"/>
          <w:szCs w:val="24"/>
        </w:rPr>
      </w:pPr>
      <w:r w:rsidRPr="007B794B">
        <w:rPr>
          <w:rFonts w:ascii="Arial" w:eastAsia="ArialMT" w:hAnsi="Arial" w:cs="Arial"/>
          <w:sz w:val="24"/>
          <w:szCs w:val="24"/>
        </w:rPr>
        <w:t>Diante do exposto</w:t>
      </w:r>
      <w:r w:rsidR="00A7768E" w:rsidRPr="007B794B">
        <w:rPr>
          <w:rFonts w:ascii="Arial" w:eastAsia="ArialMT" w:hAnsi="Arial" w:cs="Arial"/>
          <w:sz w:val="24"/>
          <w:szCs w:val="24"/>
        </w:rPr>
        <w:t>,</w:t>
      </w:r>
      <w:r w:rsidRPr="007B794B">
        <w:rPr>
          <w:rFonts w:ascii="Arial" w:eastAsia="ArialMT" w:hAnsi="Arial" w:cs="Arial"/>
          <w:sz w:val="24"/>
          <w:szCs w:val="24"/>
        </w:rPr>
        <w:t xml:space="preserve"> a busca por desvelar noções introdutórias a respeito da laicidade do Estado brasileiro, visando esclarecer algumas bases teóricas a respeito do tema, utilizou-se a</w:t>
      </w:r>
      <w:r w:rsidR="00A7768E" w:rsidRPr="007B794B">
        <w:rPr>
          <w:rFonts w:ascii="Arial" w:eastAsia="ArialMT" w:hAnsi="Arial" w:cs="Arial"/>
          <w:sz w:val="24"/>
          <w:szCs w:val="24"/>
        </w:rPr>
        <w:t xml:space="preserve"> técnica de pesquisa bibliográfica, </w:t>
      </w:r>
      <w:r w:rsidRPr="007B794B">
        <w:rPr>
          <w:rFonts w:ascii="Arial" w:eastAsia="ArialMT" w:hAnsi="Arial" w:cs="Arial"/>
          <w:sz w:val="24"/>
          <w:szCs w:val="24"/>
        </w:rPr>
        <w:t>pois se trata de “um processo de investigação para solucionar, responder ou aprofundar sobre uma indagação n</w:t>
      </w:r>
      <w:r w:rsidR="005450A2">
        <w:rPr>
          <w:rFonts w:ascii="Arial" w:eastAsia="ArialMT" w:hAnsi="Arial" w:cs="Arial"/>
          <w:sz w:val="24"/>
          <w:szCs w:val="24"/>
        </w:rPr>
        <w:t>o estudo de um fenômeno” (BASTOS e KELLER</w:t>
      </w:r>
      <w:r w:rsidRPr="007B794B">
        <w:rPr>
          <w:rFonts w:ascii="Arial" w:eastAsia="ArialMT" w:hAnsi="Arial" w:cs="Arial"/>
          <w:sz w:val="24"/>
          <w:szCs w:val="24"/>
        </w:rPr>
        <w:t>, 1995, p. 53)</w:t>
      </w:r>
      <w:r w:rsidR="000355B6">
        <w:rPr>
          <w:rFonts w:ascii="Arial" w:eastAsia="ArialMT" w:hAnsi="Arial" w:cs="Arial"/>
          <w:sz w:val="24"/>
          <w:szCs w:val="24"/>
        </w:rPr>
        <w:t>,</w:t>
      </w:r>
      <w:r w:rsidRPr="007B794B">
        <w:rPr>
          <w:rFonts w:ascii="Arial" w:eastAsia="ArialMT" w:hAnsi="Arial" w:cs="Arial"/>
          <w:sz w:val="24"/>
          <w:szCs w:val="24"/>
        </w:rPr>
        <w:t xml:space="preserve"> através de obras já publicadas. </w:t>
      </w:r>
    </w:p>
    <w:p w:rsidR="000355B6" w:rsidRDefault="000355B6" w:rsidP="007B794B">
      <w:pPr>
        <w:pStyle w:val="Ttulo1"/>
        <w:spacing w:before="240" w:after="240" w:line="360" w:lineRule="auto"/>
        <w:ind w:firstLine="101"/>
        <w:rPr>
          <w:lang w:val="pt-BR"/>
        </w:rPr>
      </w:pPr>
    </w:p>
    <w:p w:rsidR="000355B6" w:rsidRDefault="000355B6" w:rsidP="007B794B">
      <w:pPr>
        <w:pStyle w:val="Ttulo1"/>
        <w:spacing w:before="240" w:after="240" w:line="360" w:lineRule="auto"/>
        <w:ind w:firstLine="101"/>
        <w:rPr>
          <w:lang w:val="pt-BR"/>
        </w:rPr>
      </w:pPr>
    </w:p>
    <w:p w:rsidR="0038539D" w:rsidRPr="007B794B" w:rsidRDefault="0038539D" w:rsidP="007B794B">
      <w:pPr>
        <w:pStyle w:val="Ttulo1"/>
        <w:spacing w:before="240" w:after="240" w:line="360" w:lineRule="auto"/>
        <w:ind w:firstLine="101"/>
      </w:pPr>
      <w:r w:rsidRPr="007B794B">
        <w:lastRenderedPageBreak/>
        <w:t>3 - Resultados</w:t>
      </w:r>
    </w:p>
    <w:p w:rsidR="007C7ADD" w:rsidRDefault="0038539D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01" w:right="147" w:firstLine="852"/>
        <w:jc w:val="both"/>
        <w:rPr>
          <w:rFonts w:ascii="Arial" w:eastAsia="Arial MT" w:hAnsi="Arial" w:cs="Arial"/>
          <w:color w:val="000000"/>
          <w:sz w:val="24"/>
          <w:szCs w:val="24"/>
        </w:rPr>
      </w:pPr>
      <w:proofErr w:type="gramStart"/>
      <w:r w:rsidRPr="007B794B">
        <w:rPr>
          <w:rFonts w:ascii="Arial" w:eastAsia="Arial MT" w:hAnsi="Arial" w:cs="Arial"/>
          <w:color w:val="000000"/>
          <w:sz w:val="24"/>
          <w:szCs w:val="24"/>
        </w:rPr>
        <w:t>A palavra “laico”</w:t>
      </w:r>
      <w:proofErr w:type="gramEnd"/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 tem origem do g</w:t>
      </w:r>
      <w:r w:rsidR="00823B94" w:rsidRPr="007B794B">
        <w:rPr>
          <w:rFonts w:ascii="Arial" w:eastAsia="Arial MT" w:hAnsi="Arial" w:cs="Arial"/>
          <w:color w:val="000000"/>
          <w:sz w:val="24"/>
          <w:szCs w:val="24"/>
        </w:rPr>
        <w:t>rego “</w:t>
      </w:r>
      <w:proofErr w:type="spellStart"/>
      <w:r w:rsidR="00823B94" w:rsidRPr="007B794B">
        <w:rPr>
          <w:rFonts w:ascii="Arial" w:eastAsia="Arial MT" w:hAnsi="Arial" w:cs="Arial"/>
          <w:color w:val="000000"/>
          <w:sz w:val="24"/>
          <w:szCs w:val="24"/>
        </w:rPr>
        <w:t>laikós</w:t>
      </w:r>
      <w:proofErr w:type="spellEnd"/>
      <w:r w:rsidR="00823B94" w:rsidRPr="007B794B">
        <w:rPr>
          <w:rFonts w:ascii="Arial" w:eastAsia="Arial MT" w:hAnsi="Arial" w:cs="Arial"/>
          <w:color w:val="000000"/>
          <w:sz w:val="24"/>
          <w:szCs w:val="24"/>
        </w:rPr>
        <w:t>”</w:t>
      </w:r>
      <w:r w:rsidRPr="007B794B">
        <w:rPr>
          <w:rFonts w:ascii="Arial" w:eastAsia="Arial MT" w:hAnsi="Arial" w:cs="Arial"/>
          <w:color w:val="000000"/>
          <w:sz w:val="24"/>
          <w:szCs w:val="24"/>
        </w:rPr>
        <w:t>,</w:t>
      </w:r>
      <w:r w:rsidR="00823B94" w:rsidRPr="007B794B">
        <w:rPr>
          <w:rFonts w:ascii="Arial" w:eastAsia="Arial MT" w:hAnsi="Arial" w:cs="Arial"/>
          <w:color w:val="000000"/>
          <w:sz w:val="24"/>
          <w:szCs w:val="24"/>
        </w:rPr>
        <w:t xml:space="preserve"> que significa “do povo”</w:t>
      </w:r>
      <w:r w:rsidRPr="007B794B">
        <w:rPr>
          <w:rFonts w:ascii="Arial" w:eastAsia="Arial MT" w:hAnsi="Arial" w:cs="Arial"/>
          <w:color w:val="000000"/>
          <w:sz w:val="24"/>
          <w:szCs w:val="24"/>
        </w:rPr>
        <w:t>. Ser “laico”</w:t>
      </w:r>
      <w:r w:rsidR="00823B94" w:rsidRPr="007B794B">
        <w:rPr>
          <w:rFonts w:ascii="Arial" w:eastAsia="Arial MT" w:hAnsi="Arial" w:cs="Arial"/>
          <w:color w:val="000000"/>
          <w:sz w:val="24"/>
          <w:szCs w:val="24"/>
        </w:rPr>
        <w:t xml:space="preserve"> é </w:t>
      </w:r>
      <w:r w:rsidR="007C7ADD" w:rsidRPr="007B794B">
        <w:rPr>
          <w:rFonts w:ascii="Arial" w:eastAsia="Arial MT" w:hAnsi="Arial" w:cs="Arial"/>
          <w:color w:val="000000"/>
          <w:sz w:val="24"/>
          <w:szCs w:val="24"/>
        </w:rPr>
        <w:t>não aderir</w:t>
      </w:r>
      <w:r w:rsidR="00823B94" w:rsidRPr="007B794B">
        <w:rPr>
          <w:rFonts w:ascii="Arial" w:eastAsia="Arial MT" w:hAnsi="Arial" w:cs="Arial"/>
          <w:color w:val="000000"/>
          <w:sz w:val="24"/>
          <w:szCs w:val="24"/>
        </w:rPr>
        <w:t xml:space="preserve"> um comportamento </w:t>
      </w:r>
      <w:r w:rsidR="000355B6">
        <w:rPr>
          <w:rFonts w:ascii="Arial" w:eastAsia="Arial MT" w:hAnsi="Arial" w:cs="Arial"/>
          <w:color w:val="000000"/>
          <w:sz w:val="24"/>
          <w:szCs w:val="24"/>
        </w:rPr>
        <w:t>eclesiástico, de um modo geral.</w:t>
      </w:r>
      <w:r w:rsidR="007C7ADD" w:rsidRPr="007B794B">
        <w:rPr>
          <w:rFonts w:ascii="Arial" w:eastAsia="Arial MT" w:hAnsi="Arial" w:cs="Arial"/>
          <w:color w:val="000000"/>
          <w:sz w:val="24"/>
          <w:szCs w:val="24"/>
        </w:rPr>
        <w:t xml:space="preserve"> Portanto, </w:t>
      </w:r>
      <w:r w:rsidR="000355B6">
        <w:rPr>
          <w:rFonts w:ascii="Arial" w:eastAsia="Arial MT" w:hAnsi="Arial" w:cs="Arial"/>
          <w:color w:val="000000"/>
          <w:sz w:val="24"/>
          <w:szCs w:val="24"/>
        </w:rPr>
        <w:t xml:space="preserve">o </w:t>
      </w:r>
      <w:r w:rsidR="00823B94" w:rsidRPr="007B794B">
        <w:rPr>
          <w:rFonts w:ascii="Arial" w:eastAsia="Arial MT" w:hAnsi="Arial" w:cs="Arial"/>
          <w:color w:val="000000"/>
          <w:sz w:val="24"/>
          <w:szCs w:val="24"/>
        </w:rPr>
        <w:t>Estado laico</w:t>
      </w:r>
      <w:r w:rsidR="000355B6">
        <w:rPr>
          <w:rFonts w:ascii="Arial" w:eastAsia="Arial MT" w:hAnsi="Arial" w:cs="Arial"/>
          <w:color w:val="000000"/>
          <w:sz w:val="24"/>
          <w:szCs w:val="24"/>
        </w:rPr>
        <w:t xml:space="preserve"> é aquele que tem uma</w:t>
      </w:r>
      <w:r w:rsidR="00823B94" w:rsidRPr="007B794B">
        <w:rPr>
          <w:rFonts w:ascii="Arial" w:eastAsia="Arial MT" w:hAnsi="Arial" w:cs="Arial"/>
          <w:color w:val="000000"/>
          <w:sz w:val="24"/>
          <w:szCs w:val="24"/>
        </w:rPr>
        <w:t xml:space="preserve"> </w:t>
      </w:r>
      <w:r w:rsidR="007C7ADD" w:rsidRPr="007B794B">
        <w:rPr>
          <w:rFonts w:ascii="Arial" w:eastAsia="Arial MT" w:hAnsi="Arial" w:cs="Arial"/>
          <w:color w:val="000000"/>
          <w:sz w:val="24"/>
          <w:szCs w:val="24"/>
        </w:rPr>
        <w:t>posição de</w:t>
      </w:r>
      <w:r w:rsidR="00823B94" w:rsidRPr="007B794B">
        <w:rPr>
          <w:rFonts w:ascii="Arial" w:eastAsia="Arial MT" w:hAnsi="Arial" w:cs="Arial"/>
          <w:color w:val="000000"/>
          <w:sz w:val="24"/>
          <w:szCs w:val="24"/>
        </w:rPr>
        <w:t xml:space="preserve"> neutralidade sobre os assuntos religiosos, dando liberdade para que os cidadãos possam</w:t>
      </w:r>
      <w:r w:rsidR="007C7ADD" w:rsidRPr="007B794B">
        <w:rPr>
          <w:rFonts w:ascii="Arial" w:eastAsia="Arial MT" w:hAnsi="Arial" w:cs="Arial"/>
          <w:color w:val="000000"/>
          <w:sz w:val="24"/>
          <w:szCs w:val="24"/>
        </w:rPr>
        <w:t xml:space="preserve"> manifestar a sua fé religiosa ou espiritualidade. </w:t>
      </w:r>
    </w:p>
    <w:p w:rsidR="00874E0A" w:rsidRDefault="00874E0A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01" w:right="147" w:firstLine="852"/>
        <w:jc w:val="both"/>
        <w:rPr>
          <w:rFonts w:ascii="Arial" w:eastAsia="Arial MT" w:hAnsi="Arial" w:cs="Arial"/>
          <w:color w:val="000000"/>
          <w:sz w:val="24"/>
          <w:szCs w:val="24"/>
        </w:rPr>
      </w:pPr>
      <w:r>
        <w:rPr>
          <w:rFonts w:ascii="Arial" w:eastAsia="Arial MT" w:hAnsi="Arial" w:cs="Arial"/>
          <w:color w:val="000000"/>
          <w:sz w:val="24"/>
          <w:szCs w:val="24"/>
        </w:rPr>
        <w:t>No entanto, a história da humanidade foi marcada por situações de intolerância e ausência de diálogo</w:t>
      </w:r>
      <w:r w:rsidR="007C36BA">
        <w:rPr>
          <w:rFonts w:ascii="Arial" w:eastAsia="Arial MT" w:hAnsi="Arial" w:cs="Arial"/>
          <w:color w:val="000000"/>
          <w:sz w:val="24"/>
          <w:szCs w:val="24"/>
        </w:rPr>
        <w:t xml:space="preserve"> inter-religioso</w:t>
      </w:r>
      <w:r>
        <w:rPr>
          <w:rFonts w:ascii="Arial" w:eastAsia="Arial MT" w:hAnsi="Arial" w:cs="Arial"/>
          <w:color w:val="000000"/>
          <w:sz w:val="24"/>
          <w:szCs w:val="24"/>
        </w:rPr>
        <w:t>, conforme</w:t>
      </w:r>
      <w:r w:rsidR="005450A2">
        <w:rPr>
          <w:rFonts w:ascii="Arial" w:eastAsia="Arial MT" w:hAnsi="Arial" w:cs="Arial"/>
          <w:color w:val="000000"/>
          <w:sz w:val="24"/>
          <w:szCs w:val="24"/>
        </w:rPr>
        <w:t xml:space="preserve"> sustenta Cury:</w:t>
      </w:r>
    </w:p>
    <w:p w:rsidR="00874E0A" w:rsidRPr="00874E0A" w:rsidRDefault="00874E0A" w:rsidP="00874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right="147"/>
        <w:jc w:val="both"/>
        <w:rPr>
          <w:rFonts w:ascii="Arial" w:eastAsia="Arial MT" w:hAnsi="Arial" w:cs="Arial"/>
          <w:color w:val="000000"/>
          <w:sz w:val="20"/>
          <w:szCs w:val="20"/>
        </w:rPr>
      </w:pPr>
      <w:r w:rsidRPr="00874E0A">
        <w:rPr>
          <w:rFonts w:ascii="Arial" w:hAnsi="Arial" w:cs="Arial"/>
          <w:sz w:val="20"/>
          <w:szCs w:val="20"/>
        </w:rPr>
        <w:t>Por outro lado, a história nos conta que, no passado, seja no mundo ocidental, cultos houve que foram apenas tolerados ou mesmo restritos aos espaços privados, ou até perseguidos, como nas guerras religiosas.</w:t>
      </w:r>
      <w:r w:rsidRPr="00874E0A">
        <w:rPr>
          <w:rFonts w:ascii="Arial" w:hAnsi="Arial" w:cs="Arial"/>
          <w:sz w:val="20"/>
          <w:szCs w:val="20"/>
        </w:rPr>
        <w:t xml:space="preserve"> </w:t>
      </w:r>
      <w:r w:rsidRPr="00874E0A">
        <w:rPr>
          <w:rFonts w:ascii="Arial" w:hAnsi="Arial" w:cs="Arial"/>
          <w:sz w:val="20"/>
          <w:szCs w:val="20"/>
        </w:rPr>
        <w:t>No Brasil Império, por exemplo, os cultos não católicos se situavam ao largo da religião oficial reconhecida</w:t>
      </w:r>
      <w:r w:rsidR="005450A2">
        <w:rPr>
          <w:rFonts w:ascii="Arial" w:hAnsi="Arial" w:cs="Arial"/>
          <w:sz w:val="20"/>
          <w:szCs w:val="20"/>
        </w:rPr>
        <w:t xml:space="preserve"> (CURY, p. 285, </w:t>
      </w:r>
      <w:r w:rsidR="005450A2" w:rsidRPr="005450A2">
        <w:rPr>
          <w:rFonts w:ascii="Arial" w:hAnsi="Arial" w:cs="Arial"/>
          <w:sz w:val="20"/>
          <w:szCs w:val="20"/>
        </w:rPr>
        <w:t>2013):</w:t>
      </w:r>
      <w:r w:rsidR="005450A2">
        <w:rPr>
          <w:rFonts w:ascii="Arial" w:hAnsi="Arial" w:cs="Arial"/>
          <w:sz w:val="20"/>
          <w:szCs w:val="20"/>
        </w:rPr>
        <w:t xml:space="preserve"> </w:t>
      </w:r>
    </w:p>
    <w:p w:rsidR="007C7ADD" w:rsidRPr="007B794B" w:rsidRDefault="007C7ADD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01" w:right="147" w:firstLine="852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B794B">
        <w:rPr>
          <w:rFonts w:ascii="Arial" w:eastAsia="Arial MT" w:hAnsi="Arial" w:cs="Arial"/>
          <w:color w:val="000000"/>
          <w:sz w:val="24"/>
          <w:szCs w:val="24"/>
        </w:rPr>
        <w:t>No século XVIII, com a constituição dos Estados modernos, foi institucionalizado o conceito de laicidade, sendo que esta expressão se materializa através da dimensão institucional responsável pela tutela da liberdade e igualdade diante de todas as formas de pensamento ou crenças, exceto, evidentemente, as formas fundamentalistas de cunho discriminatório (SOUZA JUNIOR, p. 296, 2020).</w:t>
      </w:r>
    </w:p>
    <w:p w:rsidR="00603EE0" w:rsidRPr="007B794B" w:rsidRDefault="00603EE0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01" w:right="147" w:firstLine="852"/>
        <w:jc w:val="both"/>
        <w:rPr>
          <w:rFonts w:ascii="Arial" w:hAnsi="Arial" w:cs="Arial"/>
          <w:sz w:val="24"/>
          <w:szCs w:val="24"/>
        </w:rPr>
      </w:pPr>
      <w:r w:rsidRPr="007B794B">
        <w:rPr>
          <w:rFonts w:ascii="Arial" w:hAnsi="Arial" w:cs="Arial"/>
          <w:sz w:val="24"/>
          <w:szCs w:val="24"/>
        </w:rPr>
        <w:t xml:space="preserve">Tratando da realidade nacional, ao analisar as origens da laicidade em solo brasileiro, vislumbra-se a sua conexão com a colonização, haja vista que a influência da Igreja Católica no período colonial enraizou um cenário no qual a religião se emaranhava com o poder político. </w:t>
      </w:r>
    </w:p>
    <w:p w:rsidR="00603EE0" w:rsidRPr="007B794B" w:rsidRDefault="00603EE0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01" w:right="147" w:firstLine="852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B794B">
        <w:rPr>
          <w:rFonts w:ascii="Arial" w:hAnsi="Arial" w:cs="Arial"/>
          <w:sz w:val="24"/>
          <w:szCs w:val="24"/>
        </w:rPr>
        <w:t>Nesta ótica, Sérgio Buarque de Holanda preceitua que o catolicismo penetrou profundamente a estrutura social e as relações de poder durante referido período (HOLANDA, 1936). A não diferenciação entre o poder eclesiástico e o poder civil instigou a necessidade de d</w:t>
      </w:r>
      <w:r w:rsidR="000355B6">
        <w:rPr>
          <w:rFonts w:ascii="Arial" w:hAnsi="Arial" w:cs="Arial"/>
          <w:sz w:val="24"/>
          <w:szCs w:val="24"/>
        </w:rPr>
        <w:t>emarcar um traço divisório claro</w:t>
      </w:r>
      <w:r w:rsidRPr="007B794B">
        <w:rPr>
          <w:rFonts w:ascii="Arial" w:hAnsi="Arial" w:cs="Arial"/>
          <w:sz w:val="24"/>
          <w:szCs w:val="24"/>
        </w:rPr>
        <w:t xml:space="preserve"> entre Estado e religião. </w:t>
      </w:r>
    </w:p>
    <w:p w:rsidR="007E105F" w:rsidRPr="007B794B" w:rsidRDefault="007E105F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01" w:right="147" w:firstLine="852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B794B">
        <w:rPr>
          <w:rFonts w:ascii="Arial" w:hAnsi="Arial" w:cs="Arial"/>
          <w:sz w:val="24"/>
          <w:szCs w:val="24"/>
        </w:rPr>
        <w:t xml:space="preserve">Fábio Konder </w:t>
      </w:r>
      <w:proofErr w:type="spellStart"/>
      <w:r w:rsidRPr="007B794B">
        <w:rPr>
          <w:rFonts w:ascii="Arial" w:hAnsi="Arial" w:cs="Arial"/>
          <w:sz w:val="24"/>
          <w:szCs w:val="24"/>
        </w:rPr>
        <w:t>Comparato</w:t>
      </w:r>
      <w:proofErr w:type="spellEnd"/>
      <w:r w:rsidRPr="007B794B">
        <w:rPr>
          <w:rFonts w:ascii="Arial" w:hAnsi="Arial" w:cs="Arial"/>
          <w:sz w:val="24"/>
          <w:szCs w:val="24"/>
        </w:rPr>
        <w:t xml:space="preserve"> argumenta que a separação entre a Igreja e o Estado foi consagrada como um pilar da nova república, alcançando seu apogeu na garantia da liberdade religiosa e na neutralidade estatal em questões confessionais (COMPARATO, 2007)</w:t>
      </w:r>
      <w:r w:rsidR="00603EE0" w:rsidRPr="007B794B">
        <w:rPr>
          <w:rFonts w:ascii="Arial" w:hAnsi="Arial" w:cs="Arial"/>
          <w:sz w:val="24"/>
          <w:szCs w:val="24"/>
        </w:rPr>
        <w:t xml:space="preserve">. </w:t>
      </w:r>
    </w:p>
    <w:p w:rsidR="000C0CC1" w:rsidRPr="007B794B" w:rsidRDefault="007C7ADD" w:rsidP="00BC428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01" w:right="147" w:firstLine="1033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B794B">
        <w:rPr>
          <w:rFonts w:ascii="Arial" w:hAnsi="Arial" w:cs="Arial"/>
          <w:bCs/>
          <w:sz w:val="24"/>
          <w:szCs w:val="24"/>
        </w:rPr>
        <w:t>No Brasil, com o advento da</w:t>
      </w:r>
      <w:r w:rsidR="000C0CC1" w:rsidRPr="007B794B">
        <w:rPr>
          <w:rFonts w:ascii="Arial" w:eastAsia="Arial MT" w:hAnsi="Arial" w:cs="Arial"/>
          <w:color w:val="000000"/>
          <w:sz w:val="24"/>
          <w:szCs w:val="24"/>
        </w:rPr>
        <w:t xml:space="preserve"> Constituição Federal de 1988</w:t>
      </w:r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 e o 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processo de </w:t>
      </w:r>
      <w:r w:rsidR="004F1367" w:rsidRPr="007B794B">
        <w:rPr>
          <w:rFonts w:ascii="Arial" w:eastAsia="ArialMT" w:hAnsi="Arial" w:cs="Arial"/>
          <w:sz w:val="24"/>
          <w:szCs w:val="24"/>
        </w:rPr>
        <w:t>redemocratização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, apos o fim do regime </w:t>
      </w:r>
      <w:r w:rsidR="000355B6">
        <w:rPr>
          <w:rFonts w:ascii="Arial" w:eastAsia="ArialMT" w:hAnsi="Arial" w:cs="Arial"/>
          <w:sz w:val="24"/>
          <w:szCs w:val="24"/>
        </w:rPr>
        <w:t xml:space="preserve">ditatorial 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militar, </w:t>
      </w:r>
      <w:r w:rsidRPr="007B794B">
        <w:rPr>
          <w:rFonts w:ascii="Arial" w:eastAsia="ArialMT" w:hAnsi="Arial" w:cs="Arial"/>
          <w:sz w:val="24"/>
          <w:szCs w:val="24"/>
        </w:rPr>
        <w:t xml:space="preserve">foi mantida a característica </w:t>
      </w:r>
      <w:r w:rsidRPr="007B794B">
        <w:rPr>
          <w:rFonts w:ascii="Arial" w:eastAsia="ArialMT" w:hAnsi="Arial" w:cs="Arial"/>
          <w:sz w:val="24"/>
          <w:szCs w:val="24"/>
        </w:rPr>
        <w:lastRenderedPageBreak/>
        <w:t>da laicidade do Estado,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 sendo </w:t>
      </w:r>
      <w:r w:rsidR="004F1367" w:rsidRPr="007B794B">
        <w:rPr>
          <w:rFonts w:ascii="Arial" w:eastAsia="ArialMT" w:hAnsi="Arial" w:cs="Arial"/>
          <w:sz w:val="24"/>
          <w:szCs w:val="24"/>
        </w:rPr>
        <w:t>possível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 extrair d</w:t>
      </w:r>
      <w:r w:rsidRPr="007B794B">
        <w:rPr>
          <w:rFonts w:ascii="Arial" w:eastAsia="ArialMT" w:hAnsi="Arial" w:cs="Arial"/>
          <w:sz w:val="24"/>
          <w:szCs w:val="24"/>
        </w:rPr>
        <w:t>o texto do inciso I, do art. 19 o que segue:</w:t>
      </w:r>
    </w:p>
    <w:p w:rsidR="000C0CC1" w:rsidRPr="007B794B" w:rsidRDefault="000C0CC1" w:rsidP="007B794B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iCs/>
          <w:sz w:val="20"/>
          <w:szCs w:val="20"/>
        </w:rPr>
      </w:pPr>
      <w:r w:rsidRPr="007B794B">
        <w:rPr>
          <w:rFonts w:ascii="Arial" w:hAnsi="Arial" w:cs="Arial"/>
          <w:iCs/>
          <w:sz w:val="20"/>
          <w:szCs w:val="20"/>
        </w:rPr>
        <w:t>Art. 19 - É vedado à União, aos Estados, ao Distrito Federal e aos</w:t>
      </w:r>
      <w:r w:rsidR="00FF44A3" w:rsidRPr="007B794B">
        <w:rPr>
          <w:rFonts w:ascii="Arial" w:hAnsi="Arial" w:cs="Arial"/>
          <w:iCs/>
          <w:sz w:val="20"/>
          <w:szCs w:val="20"/>
        </w:rPr>
        <w:t xml:space="preserve"> </w:t>
      </w:r>
      <w:r w:rsidRPr="007B794B">
        <w:rPr>
          <w:rFonts w:ascii="Arial" w:hAnsi="Arial" w:cs="Arial"/>
          <w:iCs/>
          <w:sz w:val="20"/>
          <w:szCs w:val="20"/>
        </w:rPr>
        <w:t>municípios;</w:t>
      </w:r>
    </w:p>
    <w:p w:rsidR="000C0CC1" w:rsidRPr="007B794B" w:rsidRDefault="000C0CC1" w:rsidP="007B794B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iCs/>
          <w:sz w:val="20"/>
          <w:szCs w:val="20"/>
        </w:rPr>
      </w:pPr>
      <w:r w:rsidRPr="007B794B">
        <w:rPr>
          <w:rFonts w:ascii="Arial" w:hAnsi="Arial" w:cs="Arial"/>
          <w:iCs/>
          <w:sz w:val="20"/>
          <w:szCs w:val="20"/>
        </w:rPr>
        <w:t xml:space="preserve">l – estabelecer cultos religiosos ou igrejas, </w:t>
      </w:r>
      <w:proofErr w:type="spellStart"/>
      <w:r w:rsidRPr="007B794B">
        <w:rPr>
          <w:rFonts w:ascii="Arial" w:hAnsi="Arial" w:cs="Arial"/>
          <w:iCs/>
          <w:sz w:val="20"/>
          <w:szCs w:val="20"/>
        </w:rPr>
        <w:t>embaraçar-lhes</w:t>
      </w:r>
      <w:proofErr w:type="spellEnd"/>
      <w:r w:rsidRPr="007B794B">
        <w:rPr>
          <w:rFonts w:ascii="Arial" w:hAnsi="Arial" w:cs="Arial"/>
          <w:iCs/>
          <w:sz w:val="20"/>
          <w:szCs w:val="20"/>
        </w:rPr>
        <w:t xml:space="preserve"> o funcionamento ou manter</w:t>
      </w:r>
      <w:r w:rsidR="007C7ADD" w:rsidRPr="007B794B">
        <w:rPr>
          <w:rFonts w:ascii="Arial" w:hAnsi="Arial" w:cs="Arial"/>
          <w:iCs/>
          <w:sz w:val="20"/>
          <w:szCs w:val="20"/>
        </w:rPr>
        <w:t xml:space="preserve"> </w:t>
      </w:r>
      <w:r w:rsidRPr="007B794B">
        <w:rPr>
          <w:rFonts w:ascii="Arial" w:hAnsi="Arial" w:cs="Arial"/>
          <w:iCs/>
          <w:sz w:val="20"/>
          <w:szCs w:val="20"/>
        </w:rPr>
        <w:t>com eles ou seus representantes rel</w:t>
      </w:r>
      <w:r w:rsidR="007E105F" w:rsidRPr="007B794B">
        <w:rPr>
          <w:rFonts w:ascii="Arial" w:hAnsi="Arial" w:cs="Arial"/>
          <w:iCs/>
          <w:sz w:val="20"/>
          <w:szCs w:val="20"/>
        </w:rPr>
        <w:t>ações de dependência ou aliança</w:t>
      </w:r>
      <w:r w:rsidRPr="007B794B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Pr="007B794B">
        <w:rPr>
          <w:rFonts w:ascii="Arial" w:hAnsi="Arial" w:cs="Arial"/>
          <w:iCs/>
          <w:sz w:val="20"/>
          <w:szCs w:val="20"/>
        </w:rPr>
        <w:t>ressalvada ,</w:t>
      </w:r>
      <w:proofErr w:type="gramEnd"/>
      <w:r w:rsidRPr="007B794B">
        <w:rPr>
          <w:rFonts w:ascii="Arial" w:hAnsi="Arial" w:cs="Arial"/>
          <w:iCs/>
          <w:sz w:val="20"/>
          <w:szCs w:val="20"/>
        </w:rPr>
        <w:t>na</w:t>
      </w:r>
      <w:r w:rsidR="007C7ADD" w:rsidRPr="007B794B">
        <w:rPr>
          <w:rFonts w:ascii="Arial" w:hAnsi="Arial" w:cs="Arial"/>
          <w:iCs/>
          <w:sz w:val="20"/>
          <w:szCs w:val="20"/>
        </w:rPr>
        <w:t xml:space="preserve"> </w:t>
      </w:r>
      <w:r w:rsidRPr="007B794B">
        <w:rPr>
          <w:rFonts w:ascii="Arial" w:hAnsi="Arial" w:cs="Arial"/>
          <w:iCs/>
          <w:sz w:val="20"/>
          <w:szCs w:val="20"/>
        </w:rPr>
        <w:t>forma da lei , a c</w:t>
      </w:r>
      <w:r w:rsidR="007E105F" w:rsidRPr="007B794B">
        <w:rPr>
          <w:rFonts w:ascii="Arial" w:hAnsi="Arial" w:cs="Arial"/>
          <w:iCs/>
          <w:sz w:val="20"/>
          <w:szCs w:val="20"/>
        </w:rPr>
        <w:t>olaboração de interesse Público</w:t>
      </w:r>
      <w:r w:rsidRPr="007B794B">
        <w:rPr>
          <w:rFonts w:ascii="Arial" w:hAnsi="Arial" w:cs="Arial"/>
          <w:iCs/>
          <w:sz w:val="20"/>
          <w:szCs w:val="20"/>
        </w:rPr>
        <w:t>( BRASIL ,1988)</w:t>
      </w:r>
      <w:r w:rsidR="007E105F" w:rsidRPr="007B794B">
        <w:rPr>
          <w:rFonts w:ascii="Arial" w:hAnsi="Arial" w:cs="Arial"/>
          <w:iCs/>
          <w:sz w:val="20"/>
          <w:szCs w:val="20"/>
        </w:rPr>
        <w:t>.</w:t>
      </w:r>
    </w:p>
    <w:p w:rsidR="00874E0A" w:rsidRDefault="007C7ADD" w:rsidP="00BC4285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eastAsia="ArialMT" w:hAnsi="Arial" w:cs="Arial"/>
          <w:sz w:val="24"/>
          <w:szCs w:val="24"/>
        </w:rPr>
      </w:pPr>
      <w:r w:rsidRPr="007B794B">
        <w:rPr>
          <w:rFonts w:ascii="Arial" w:eastAsia="ArialMT" w:hAnsi="Arial" w:cs="Arial"/>
          <w:sz w:val="24"/>
          <w:szCs w:val="24"/>
        </w:rPr>
        <w:t>Nesta esteira</w:t>
      </w:r>
      <w:r w:rsidR="00874E0A">
        <w:rPr>
          <w:rFonts w:ascii="Arial" w:eastAsia="ArialMT" w:hAnsi="Arial" w:cs="Arial"/>
          <w:sz w:val="24"/>
          <w:szCs w:val="24"/>
        </w:rPr>
        <w:t>, a liberdade religiosa é assegurada constitucionalmente através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 </w:t>
      </w:r>
      <w:r w:rsidR="00874E0A">
        <w:rPr>
          <w:rFonts w:ascii="Arial" w:eastAsia="ArialMT" w:hAnsi="Arial" w:cs="Arial"/>
          <w:sz w:val="24"/>
          <w:szCs w:val="24"/>
        </w:rPr>
        <w:t>do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 livre </w:t>
      </w:r>
      <w:r w:rsidR="007E105F" w:rsidRPr="007B794B">
        <w:rPr>
          <w:rFonts w:ascii="Arial" w:eastAsia="ArialMT" w:hAnsi="Arial" w:cs="Arial"/>
          <w:sz w:val="24"/>
          <w:szCs w:val="24"/>
        </w:rPr>
        <w:t>exercício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 dos cultos e a </w:t>
      </w:r>
      <w:r w:rsidR="007E105F" w:rsidRPr="007B794B">
        <w:rPr>
          <w:rFonts w:ascii="Arial" w:eastAsia="ArialMT" w:hAnsi="Arial" w:cs="Arial"/>
          <w:sz w:val="24"/>
          <w:szCs w:val="24"/>
        </w:rPr>
        <w:t xml:space="preserve">proteção </w:t>
      </w:r>
      <w:r w:rsidR="000C0CC1" w:rsidRPr="007B794B">
        <w:rPr>
          <w:rFonts w:ascii="Arial" w:eastAsia="ArialMT" w:hAnsi="Arial" w:cs="Arial"/>
          <w:sz w:val="24"/>
          <w:szCs w:val="24"/>
        </w:rPr>
        <w:t>dos</w:t>
      </w:r>
      <w:r w:rsidR="007E105F" w:rsidRPr="007B794B">
        <w:rPr>
          <w:rFonts w:ascii="Arial" w:eastAsia="ArialMT" w:hAnsi="Arial" w:cs="Arial"/>
          <w:sz w:val="24"/>
          <w:szCs w:val="24"/>
        </w:rPr>
        <w:t xml:space="preserve"> locais de culto no inciso VI</w:t>
      </w:r>
      <w:r w:rsidR="00874E0A">
        <w:rPr>
          <w:rFonts w:ascii="Arial" w:eastAsia="ArialMT" w:hAnsi="Arial" w:cs="Arial"/>
          <w:sz w:val="24"/>
          <w:szCs w:val="24"/>
        </w:rPr>
        <w:t xml:space="preserve">, </w:t>
      </w:r>
      <w:r w:rsidR="007E105F" w:rsidRPr="007B794B">
        <w:rPr>
          <w:rFonts w:ascii="Arial" w:eastAsia="ArialMT" w:hAnsi="Arial" w:cs="Arial"/>
          <w:sz w:val="24"/>
          <w:szCs w:val="24"/>
        </w:rPr>
        <w:t>do artigo 5º</w:t>
      </w:r>
      <w:r w:rsidR="000C0CC1" w:rsidRPr="007B794B">
        <w:rPr>
          <w:rFonts w:ascii="Arial" w:eastAsia="ArialMT" w:hAnsi="Arial" w:cs="Arial"/>
          <w:sz w:val="24"/>
          <w:szCs w:val="24"/>
        </w:rPr>
        <w:t xml:space="preserve"> da </w:t>
      </w:r>
      <w:r w:rsidR="007E105F" w:rsidRPr="007B794B">
        <w:rPr>
          <w:rFonts w:ascii="Arial" w:eastAsia="ArialMT" w:hAnsi="Arial" w:cs="Arial"/>
          <w:sz w:val="24"/>
          <w:szCs w:val="24"/>
        </w:rPr>
        <w:t>Constituição</w:t>
      </w:r>
      <w:r w:rsidR="00874E0A">
        <w:rPr>
          <w:rFonts w:ascii="Arial" w:eastAsia="ArialMT" w:hAnsi="Arial" w:cs="Arial"/>
          <w:sz w:val="24"/>
          <w:szCs w:val="24"/>
        </w:rPr>
        <w:t xml:space="preserve"> Federal de 1988, bem </w:t>
      </w:r>
      <w:r w:rsidR="000355B6">
        <w:rPr>
          <w:rFonts w:ascii="Arial" w:eastAsia="ArialMT" w:hAnsi="Arial" w:cs="Arial"/>
          <w:sz w:val="24"/>
          <w:szCs w:val="24"/>
        </w:rPr>
        <w:t xml:space="preserve">como o fato de que </w:t>
      </w:r>
      <w:r w:rsidR="00874E0A">
        <w:rPr>
          <w:rFonts w:ascii="Arial" w:eastAsia="ArialMT" w:hAnsi="Arial" w:cs="Arial"/>
          <w:sz w:val="24"/>
          <w:szCs w:val="24"/>
        </w:rPr>
        <w:t xml:space="preserve">ninguém poderá ser privado de seus direitos por </w:t>
      </w:r>
      <w:proofErr w:type="gramStart"/>
      <w:r w:rsidR="00874E0A">
        <w:rPr>
          <w:rFonts w:ascii="Arial" w:eastAsia="ArialMT" w:hAnsi="Arial" w:cs="Arial"/>
          <w:sz w:val="24"/>
          <w:szCs w:val="24"/>
        </w:rPr>
        <w:t>motivos de crença religio</w:t>
      </w:r>
      <w:r w:rsidR="000355B6">
        <w:rPr>
          <w:rFonts w:ascii="Arial" w:eastAsia="ArialMT" w:hAnsi="Arial" w:cs="Arial"/>
          <w:sz w:val="24"/>
          <w:szCs w:val="24"/>
        </w:rPr>
        <w:t>sas</w:t>
      </w:r>
      <w:proofErr w:type="gramEnd"/>
      <w:r w:rsidR="000355B6">
        <w:rPr>
          <w:rFonts w:ascii="Arial" w:eastAsia="ArialMT" w:hAnsi="Arial" w:cs="Arial"/>
          <w:sz w:val="24"/>
          <w:szCs w:val="24"/>
        </w:rPr>
        <w:t>, conforme previsão expressa</w:t>
      </w:r>
      <w:r w:rsidR="00874E0A">
        <w:rPr>
          <w:rFonts w:ascii="Arial" w:eastAsia="ArialMT" w:hAnsi="Arial" w:cs="Arial"/>
          <w:sz w:val="24"/>
          <w:szCs w:val="24"/>
        </w:rPr>
        <w:t xml:space="preserve"> que segue:</w:t>
      </w:r>
    </w:p>
    <w:p w:rsidR="00874E0A" w:rsidRPr="00874E0A" w:rsidRDefault="00874E0A" w:rsidP="00874E0A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74E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é inviolável a liberdade de consciência e de crença, sendo assegurado o livre exercício dos cultos religiosos e garantida, na forma da lei, a proteção aos locais de culto e a suas liturgias;</w:t>
      </w:r>
    </w:p>
    <w:p w:rsidR="00874E0A" w:rsidRPr="00874E0A" w:rsidRDefault="00874E0A" w:rsidP="00874E0A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5vii"/>
      <w:bookmarkStart w:id="2" w:name="5VII"/>
      <w:bookmarkEnd w:id="1"/>
      <w:bookmarkEnd w:id="2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(...)</w:t>
      </w:r>
    </w:p>
    <w:p w:rsidR="00603EE0" w:rsidRPr="007B794B" w:rsidRDefault="00874E0A" w:rsidP="007C36BA">
      <w:pPr>
        <w:shd w:val="clear" w:color="auto" w:fill="FFFFFF"/>
        <w:spacing w:after="0" w:line="240" w:lineRule="auto"/>
        <w:ind w:left="2268"/>
        <w:jc w:val="both"/>
        <w:rPr>
          <w:rFonts w:ascii="Arial" w:eastAsia="ArialMT" w:hAnsi="Arial" w:cs="Arial"/>
          <w:sz w:val="24"/>
          <w:szCs w:val="24"/>
        </w:rPr>
      </w:pPr>
      <w:bookmarkStart w:id="3" w:name="art5viii"/>
      <w:bookmarkStart w:id="4" w:name="5VIII"/>
      <w:bookmarkEnd w:id="3"/>
      <w:bookmarkEnd w:id="4"/>
      <w:r w:rsidRPr="00874E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ninguém será privado de direitos por motivo de crença religiosa ou de convicção filosófica ou política, salvo se as invocar para eximir-se de obrigação legal a todos imposta e recusar-se a cumprir prestação alternativa, fixada em lei;</w:t>
      </w:r>
      <w:r w:rsidR="007C36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7E105F" w:rsidRPr="005450A2">
        <w:rPr>
          <w:rFonts w:ascii="Arial" w:eastAsia="ArialMT" w:hAnsi="Arial" w:cs="Arial"/>
          <w:sz w:val="20"/>
          <w:szCs w:val="20"/>
        </w:rPr>
        <w:t>(BRASIL, 1988).</w:t>
      </w:r>
    </w:p>
    <w:p w:rsidR="00603EE0" w:rsidRPr="007B794B" w:rsidRDefault="00603EE0" w:rsidP="00BC4285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eastAsia="ArialMT" w:hAnsi="Arial" w:cs="Arial"/>
          <w:sz w:val="24"/>
          <w:szCs w:val="24"/>
        </w:rPr>
      </w:pPr>
      <w:r w:rsidRPr="007B794B">
        <w:rPr>
          <w:rFonts w:ascii="Arial" w:eastAsia="ArialMT" w:hAnsi="Arial" w:cs="Arial"/>
          <w:sz w:val="24"/>
          <w:szCs w:val="24"/>
        </w:rPr>
        <w:t>Paulo Bonavides é enfático quando es</w:t>
      </w:r>
      <w:r w:rsidR="000355B6">
        <w:rPr>
          <w:rFonts w:ascii="Arial" w:eastAsia="ArialMT" w:hAnsi="Arial" w:cs="Arial"/>
          <w:sz w:val="24"/>
          <w:szCs w:val="24"/>
        </w:rPr>
        <w:t>clarece</w:t>
      </w:r>
      <w:r w:rsidRPr="007B794B">
        <w:rPr>
          <w:rFonts w:ascii="Arial" w:eastAsia="ArialMT" w:hAnsi="Arial" w:cs="Arial"/>
          <w:sz w:val="24"/>
          <w:szCs w:val="24"/>
        </w:rPr>
        <w:t xml:space="preserve"> que a laicidade é </w:t>
      </w:r>
      <w:r w:rsidR="005450A2">
        <w:rPr>
          <w:rFonts w:ascii="Arial" w:eastAsia="ArialMT" w:hAnsi="Arial" w:cs="Arial"/>
          <w:sz w:val="24"/>
          <w:szCs w:val="24"/>
        </w:rPr>
        <w:t xml:space="preserve">um </w:t>
      </w:r>
      <w:r w:rsidRPr="007B794B">
        <w:rPr>
          <w:rFonts w:ascii="Arial" w:eastAsia="ArialMT" w:hAnsi="Arial" w:cs="Arial"/>
          <w:sz w:val="24"/>
          <w:szCs w:val="24"/>
        </w:rPr>
        <w:t>dos pilares da ordem constitucional, uma vez que garanti a todos os cidadãos o direito de professar a religião de sua escolha, ou até mesmo optar por não ser adepto de qualquer religião (BONAVIDES, 2019)</w:t>
      </w:r>
      <w:r w:rsidR="005450A2">
        <w:rPr>
          <w:rFonts w:ascii="Arial" w:eastAsia="ArialMT" w:hAnsi="Arial" w:cs="Arial"/>
          <w:sz w:val="24"/>
          <w:szCs w:val="24"/>
        </w:rPr>
        <w:t xml:space="preserve">. </w:t>
      </w:r>
    </w:p>
    <w:p w:rsidR="00D128A9" w:rsidRDefault="007E105F" w:rsidP="00BC4285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B794B">
        <w:rPr>
          <w:rFonts w:ascii="Arial" w:eastAsia="Arial MT" w:hAnsi="Arial" w:cs="Arial"/>
          <w:color w:val="000000"/>
          <w:sz w:val="24"/>
          <w:szCs w:val="24"/>
        </w:rPr>
        <w:t>Destarte, a</w:t>
      </w:r>
      <w:r w:rsidR="00823B94" w:rsidRPr="007B794B">
        <w:rPr>
          <w:rFonts w:ascii="Arial" w:eastAsia="Arial MT" w:hAnsi="Arial" w:cs="Arial"/>
          <w:color w:val="000000"/>
          <w:sz w:val="24"/>
          <w:szCs w:val="24"/>
        </w:rPr>
        <w:t xml:space="preserve"> laicidade tem como objetivo fundamental promover </w:t>
      </w:r>
      <w:r w:rsidR="00D128A9">
        <w:rPr>
          <w:rFonts w:ascii="Arial" w:eastAsia="Arial MT" w:hAnsi="Arial" w:cs="Arial"/>
          <w:color w:val="000000"/>
          <w:sz w:val="24"/>
          <w:szCs w:val="24"/>
        </w:rPr>
        <w:t>a dignidade e</w:t>
      </w:r>
      <w:r w:rsidR="000355B6">
        <w:rPr>
          <w:rFonts w:ascii="Arial" w:eastAsia="Arial MT" w:hAnsi="Arial" w:cs="Arial"/>
          <w:color w:val="000000"/>
          <w:sz w:val="24"/>
          <w:szCs w:val="24"/>
        </w:rPr>
        <w:t xml:space="preserve"> o</w:t>
      </w:r>
      <w:r w:rsidR="00D128A9">
        <w:rPr>
          <w:rFonts w:ascii="Arial" w:eastAsia="Arial MT" w:hAnsi="Arial" w:cs="Arial"/>
          <w:color w:val="000000"/>
          <w:sz w:val="24"/>
          <w:szCs w:val="24"/>
        </w:rPr>
        <w:t xml:space="preserve"> bem estar de todos, não se restringindo a uma norma legal que busca separar o poder político do poder religioso, </w:t>
      </w:r>
      <w:r w:rsidR="00D128A9" w:rsidRPr="00D128A9">
        <w:rPr>
          <w:rFonts w:ascii="Arial" w:eastAsia="Arial MT" w:hAnsi="Arial" w:cs="Arial"/>
          <w:color w:val="000000"/>
          <w:sz w:val="24"/>
          <w:szCs w:val="24"/>
        </w:rPr>
        <w:t xml:space="preserve">seu propósito também consiste em garantir que a diversidade de pensamentos seja protegida, de modo a dificultar que determinadas convicções acerca da ideia </w:t>
      </w:r>
      <w:r w:rsidR="00D128A9">
        <w:rPr>
          <w:rFonts w:ascii="Arial" w:eastAsia="Arial MT" w:hAnsi="Arial" w:cs="Arial"/>
          <w:color w:val="000000"/>
          <w:sz w:val="24"/>
          <w:szCs w:val="24"/>
        </w:rPr>
        <w:t xml:space="preserve">de </w:t>
      </w:r>
      <w:r w:rsidR="00D128A9" w:rsidRPr="00D128A9">
        <w:rPr>
          <w:rFonts w:ascii="Arial" w:eastAsia="Arial MT" w:hAnsi="Arial" w:cs="Arial"/>
          <w:color w:val="000000"/>
          <w:sz w:val="24"/>
          <w:szCs w:val="24"/>
        </w:rPr>
        <w:t>bem se imponham a distintos grupos que não partilham da mesma concepção.</w:t>
      </w:r>
    </w:p>
    <w:p w:rsidR="00F964D9" w:rsidRDefault="00D128A9" w:rsidP="00BC4285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eastAsia="Arial MT" w:hAnsi="Arial" w:cs="Arial"/>
          <w:color w:val="000000"/>
          <w:sz w:val="24"/>
          <w:szCs w:val="24"/>
        </w:rPr>
      </w:pPr>
      <w:r>
        <w:rPr>
          <w:rFonts w:ascii="Arial" w:eastAsia="Arial MT" w:hAnsi="Arial" w:cs="Arial"/>
          <w:color w:val="000000"/>
          <w:sz w:val="24"/>
          <w:szCs w:val="24"/>
        </w:rPr>
        <w:t xml:space="preserve">Com isso, ficam estabelecidas as bases da democracia, </w:t>
      </w:r>
      <w:r w:rsidRPr="00D128A9">
        <w:rPr>
          <w:rFonts w:ascii="Arial" w:eastAsia="Arial MT" w:hAnsi="Arial" w:cs="Arial"/>
          <w:color w:val="000000"/>
          <w:sz w:val="24"/>
          <w:szCs w:val="24"/>
        </w:rPr>
        <w:t xml:space="preserve">cuja função é assegurar e assentar parâmetros de convivência entre crenças dissonantes </w:t>
      </w:r>
      <w:r w:rsidR="007009D0">
        <w:rPr>
          <w:rFonts w:ascii="Arial" w:eastAsia="Arial MT" w:hAnsi="Arial" w:cs="Arial"/>
          <w:color w:val="000000"/>
          <w:sz w:val="24"/>
          <w:szCs w:val="24"/>
        </w:rPr>
        <w:t>viventes</w:t>
      </w:r>
      <w:r w:rsidRPr="00D128A9">
        <w:rPr>
          <w:rFonts w:ascii="Arial" w:eastAsia="Arial MT" w:hAnsi="Arial" w:cs="Arial"/>
          <w:color w:val="000000"/>
          <w:sz w:val="24"/>
          <w:szCs w:val="24"/>
        </w:rPr>
        <w:t xml:space="preserve"> nas sociedades contemporâneas. </w:t>
      </w:r>
    </w:p>
    <w:p w:rsidR="000355B6" w:rsidRDefault="005178F9" w:rsidP="000355B6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eastAsia="Arial MT" w:hAnsi="Arial" w:cs="Arial"/>
          <w:color w:val="000000"/>
          <w:sz w:val="24"/>
          <w:szCs w:val="24"/>
        </w:rPr>
      </w:pPr>
      <w:r>
        <w:rPr>
          <w:rFonts w:ascii="Arial" w:eastAsia="Arial MT" w:hAnsi="Arial" w:cs="Arial"/>
          <w:color w:val="000000"/>
          <w:sz w:val="24"/>
          <w:szCs w:val="24"/>
        </w:rPr>
        <w:t>Por outro lado, d</w:t>
      </w:r>
      <w:r w:rsidR="005106D6">
        <w:rPr>
          <w:rFonts w:ascii="Arial" w:eastAsia="Arial MT" w:hAnsi="Arial" w:cs="Arial"/>
          <w:color w:val="000000"/>
          <w:sz w:val="24"/>
          <w:szCs w:val="24"/>
        </w:rPr>
        <w:t>evido ao passado colonial brasileiro, a oficialização do cristianismo católico como religião do Impé</w:t>
      </w:r>
      <w:r w:rsidR="000355B6">
        <w:rPr>
          <w:rFonts w:ascii="Arial" w:eastAsia="Arial MT" w:hAnsi="Arial" w:cs="Arial"/>
          <w:color w:val="000000"/>
          <w:sz w:val="24"/>
          <w:szCs w:val="24"/>
        </w:rPr>
        <w:t>rio com a Constituição de 1924,</w:t>
      </w:r>
      <w:r w:rsidR="005106D6">
        <w:rPr>
          <w:rFonts w:ascii="Arial" w:eastAsia="Arial MT" w:hAnsi="Arial" w:cs="Arial"/>
          <w:color w:val="000000"/>
          <w:sz w:val="24"/>
          <w:szCs w:val="24"/>
        </w:rPr>
        <w:t xml:space="preserve"> pelo fato do Brasil ter sido o</w:t>
      </w:r>
      <w:r w:rsidR="005106D6" w:rsidRPr="005106D6">
        <w:rPr>
          <w:rFonts w:ascii="Arial" w:eastAsia="Arial MT" w:hAnsi="Arial" w:cs="Arial"/>
          <w:color w:val="000000"/>
          <w:sz w:val="24"/>
          <w:szCs w:val="24"/>
        </w:rPr>
        <w:t xml:space="preserve"> último país</w:t>
      </w:r>
      <w:r w:rsidR="005106D6">
        <w:rPr>
          <w:rFonts w:ascii="Arial" w:eastAsia="Arial MT" w:hAnsi="Arial" w:cs="Arial"/>
          <w:color w:val="000000"/>
          <w:sz w:val="24"/>
          <w:szCs w:val="24"/>
        </w:rPr>
        <w:t xml:space="preserve"> no continente americano</w:t>
      </w:r>
      <w:r w:rsidR="005106D6" w:rsidRPr="005106D6">
        <w:rPr>
          <w:rFonts w:ascii="Arial" w:eastAsia="Arial MT" w:hAnsi="Arial" w:cs="Arial"/>
          <w:color w:val="000000"/>
          <w:sz w:val="24"/>
          <w:szCs w:val="24"/>
        </w:rPr>
        <w:t xml:space="preserve"> a abolir a escravidão </w:t>
      </w:r>
      <w:r w:rsidR="005106D6">
        <w:rPr>
          <w:rFonts w:ascii="Arial" w:eastAsia="Arial MT" w:hAnsi="Arial" w:cs="Arial"/>
          <w:color w:val="000000"/>
          <w:sz w:val="24"/>
          <w:szCs w:val="24"/>
        </w:rPr>
        <w:t>e por ter recebido</w:t>
      </w:r>
      <w:r w:rsidR="005106D6" w:rsidRPr="005106D6">
        <w:rPr>
          <w:rFonts w:ascii="Arial" w:eastAsia="Arial MT" w:hAnsi="Arial" w:cs="Arial"/>
          <w:color w:val="000000"/>
          <w:sz w:val="24"/>
          <w:szCs w:val="24"/>
        </w:rPr>
        <w:t xml:space="preserve"> o maior número de pessoas escravizadas nas Américas</w:t>
      </w:r>
      <w:r w:rsidR="005106D6">
        <w:rPr>
          <w:rFonts w:ascii="Arial" w:eastAsia="Arial MT" w:hAnsi="Arial" w:cs="Arial"/>
          <w:color w:val="000000"/>
          <w:sz w:val="24"/>
          <w:szCs w:val="24"/>
        </w:rPr>
        <w:t xml:space="preserve">, foi constatado que o </w:t>
      </w:r>
      <w:r w:rsidR="005106D6">
        <w:rPr>
          <w:rFonts w:ascii="Arial" w:eastAsia="Arial MT" w:hAnsi="Arial" w:cs="Arial"/>
          <w:color w:val="000000"/>
          <w:sz w:val="24"/>
          <w:szCs w:val="24"/>
        </w:rPr>
        <w:lastRenderedPageBreak/>
        <w:t xml:space="preserve">direito à liberdade de crença e de consciência no Brasil ainda não é plenamente respeitado, </w:t>
      </w:r>
      <w:r w:rsidR="000355B6">
        <w:rPr>
          <w:rFonts w:ascii="Arial" w:eastAsia="Arial MT" w:hAnsi="Arial" w:cs="Arial"/>
          <w:color w:val="000000"/>
          <w:sz w:val="24"/>
          <w:szCs w:val="24"/>
        </w:rPr>
        <w:t>principalmente no que se refere às tradições religiosas de matriz africana.</w:t>
      </w:r>
    </w:p>
    <w:p w:rsidR="005106D6" w:rsidRDefault="005106D6" w:rsidP="000355B6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eastAsia="Arial MT" w:hAnsi="Arial" w:cs="Arial"/>
          <w:color w:val="000000"/>
          <w:sz w:val="24"/>
          <w:szCs w:val="24"/>
        </w:rPr>
      </w:pPr>
      <w:r>
        <w:rPr>
          <w:rFonts w:ascii="Arial" w:eastAsia="Arial MT" w:hAnsi="Arial" w:cs="Arial"/>
          <w:color w:val="000000"/>
          <w:sz w:val="24"/>
          <w:szCs w:val="24"/>
        </w:rPr>
        <w:t>Um fato que comprova essa afirmação é o balanço do Disque Direito Humanos (Disque 100) que, nos casos identificados, registrou um índice significativamente superior de ataques a religiões de matrizes africanas, quando comparados às demais crenças pr</w:t>
      </w:r>
      <w:r w:rsidR="0014404C">
        <w:rPr>
          <w:rFonts w:ascii="Arial" w:eastAsia="Arial MT" w:hAnsi="Arial" w:cs="Arial"/>
          <w:color w:val="000000"/>
          <w:sz w:val="24"/>
          <w:szCs w:val="24"/>
        </w:rPr>
        <w:t>esentes no território nacional (SOUZA, 2020).</w:t>
      </w:r>
    </w:p>
    <w:p w:rsidR="005106D6" w:rsidRPr="00BD1409" w:rsidRDefault="005106D6" w:rsidP="005106D6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eastAsia="Arial MT" w:hAnsi="Arial" w:cs="Arial"/>
          <w:color w:val="000000"/>
          <w:sz w:val="24"/>
          <w:szCs w:val="24"/>
        </w:rPr>
      </w:pPr>
      <w:r>
        <w:rPr>
          <w:rFonts w:ascii="Arial" w:eastAsia="Arial MT" w:hAnsi="Arial" w:cs="Arial"/>
          <w:color w:val="000000"/>
          <w:sz w:val="24"/>
          <w:szCs w:val="24"/>
        </w:rPr>
        <w:t>É importante ressaltar que “</w:t>
      </w:r>
      <w:r w:rsidRPr="005106D6">
        <w:rPr>
          <w:rFonts w:ascii="Arial" w:eastAsia="Arial MT" w:hAnsi="Arial" w:cs="Arial"/>
          <w:color w:val="000000"/>
          <w:sz w:val="24"/>
          <w:szCs w:val="24"/>
        </w:rPr>
        <w:t>O Disque Direitos Humanos - Disque 100</w:t>
      </w:r>
      <w:r>
        <w:rPr>
          <w:rFonts w:ascii="Arial" w:eastAsia="Arial MT" w:hAnsi="Arial" w:cs="Arial"/>
          <w:color w:val="000000"/>
          <w:sz w:val="24"/>
          <w:szCs w:val="24"/>
        </w:rPr>
        <w:t>”</w:t>
      </w:r>
      <w:r w:rsidRPr="005106D6">
        <w:rPr>
          <w:rFonts w:ascii="Arial" w:eastAsia="Arial MT" w:hAnsi="Arial" w:cs="Arial"/>
          <w:color w:val="000000"/>
          <w:sz w:val="24"/>
          <w:szCs w:val="24"/>
        </w:rPr>
        <w:t xml:space="preserve"> é um serviço de utilidade pública do Ministério dos Direitos Humanos e da Cidadania, </w:t>
      </w:r>
      <w:r>
        <w:rPr>
          <w:rFonts w:ascii="Arial" w:eastAsia="Arial MT" w:hAnsi="Arial" w:cs="Arial"/>
          <w:color w:val="000000"/>
          <w:sz w:val="24"/>
          <w:szCs w:val="24"/>
        </w:rPr>
        <w:t>de acordo com a previsão d</w:t>
      </w:r>
      <w:r w:rsidRPr="005106D6">
        <w:rPr>
          <w:rFonts w:ascii="Arial" w:eastAsia="Arial MT" w:hAnsi="Arial" w:cs="Arial"/>
          <w:color w:val="000000"/>
          <w:sz w:val="24"/>
          <w:szCs w:val="24"/>
        </w:rPr>
        <w:t xml:space="preserve">o Decreto nº 10.174, de 13 de dezembro de 2019, </w:t>
      </w:r>
      <w:r>
        <w:rPr>
          <w:rFonts w:ascii="Arial" w:eastAsia="Arial MT" w:hAnsi="Arial" w:cs="Arial"/>
          <w:color w:val="000000"/>
          <w:sz w:val="24"/>
          <w:szCs w:val="24"/>
        </w:rPr>
        <w:t>que se destina a</w:t>
      </w:r>
      <w:r w:rsidRPr="005106D6">
        <w:rPr>
          <w:rFonts w:ascii="Arial" w:eastAsia="Arial MT" w:hAnsi="Arial" w:cs="Arial"/>
          <w:color w:val="000000"/>
          <w:sz w:val="24"/>
          <w:szCs w:val="24"/>
        </w:rPr>
        <w:t xml:space="preserve"> receber demandas </w:t>
      </w:r>
      <w:r>
        <w:rPr>
          <w:rFonts w:ascii="Arial" w:eastAsia="Arial MT" w:hAnsi="Arial" w:cs="Arial"/>
          <w:color w:val="000000"/>
          <w:sz w:val="24"/>
          <w:szCs w:val="24"/>
        </w:rPr>
        <w:t>relacionadas</w:t>
      </w:r>
      <w:r w:rsidRPr="005106D6">
        <w:rPr>
          <w:rFonts w:ascii="Arial" w:eastAsia="Arial MT" w:hAnsi="Arial" w:cs="Arial"/>
          <w:color w:val="000000"/>
          <w:sz w:val="24"/>
          <w:szCs w:val="24"/>
        </w:rPr>
        <w:t xml:space="preserve"> a violações de Direitos Humanos, </w:t>
      </w:r>
      <w:r>
        <w:rPr>
          <w:rFonts w:ascii="Arial" w:eastAsia="Arial MT" w:hAnsi="Arial" w:cs="Arial"/>
          <w:color w:val="000000"/>
          <w:sz w:val="24"/>
          <w:szCs w:val="24"/>
        </w:rPr>
        <w:t>de um modo especial</w:t>
      </w:r>
      <w:r w:rsidRPr="005106D6">
        <w:rPr>
          <w:rFonts w:ascii="Arial" w:eastAsia="Arial MT" w:hAnsi="Arial" w:cs="Arial"/>
          <w:color w:val="000000"/>
          <w:sz w:val="24"/>
          <w:szCs w:val="24"/>
        </w:rPr>
        <w:t xml:space="preserve"> as que a</w:t>
      </w:r>
      <w:r>
        <w:rPr>
          <w:rFonts w:ascii="Arial" w:eastAsia="Arial MT" w:hAnsi="Arial" w:cs="Arial"/>
          <w:color w:val="000000"/>
          <w:sz w:val="24"/>
          <w:szCs w:val="24"/>
        </w:rPr>
        <w:t>fligem</w:t>
      </w:r>
      <w:r w:rsidRPr="005106D6">
        <w:rPr>
          <w:rFonts w:ascii="Arial" w:eastAsia="Arial MT" w:hAnsi="Arial" w:cs="Arial"/>
          <w:color w:val="000000"/>
          <w:sz w:val="24"/>
          <w:szCs w:val="24"/>
        </w:rPr>
        <w:t xml:space="preserve"> </w:t>
      </w:r>
      <w:r w:rsidR="003044CF">
        <w:rPr>
          <w:rFonts w:ascii="Arial" w:eastAsia="Arial MT" w:hAnsi="Arial" w:cs="Arial"/>
          <w:color w:val="000000"/>
          <w:sz w:val="24"/>
          <w:szCs w:val="24"/>
        </w:rPr>
        <w:t>a camada da sociedade</w:t>
      </w:r>
      <w:r w:rsidRPr="005106D6">
        <w:rPr>
          <w:rFonts w:ascii="Arial" w:eastAsia="Arial MT" w:hAnsi="Arial" w:cs="Arial"/>
          <w:color w:val="000000"/>
          <w:sz w:val="24"/>
          <w:szCs w:val="24"/>
        </w:rPr>
        <w:t xml:space="preserve"> em situação de vulnerabilidade social.</w:t>
      </w:r>
    </w:p>
    <w:p w:rsidR="00BD1409" w:rsidRPr="007B794B" w:rsidRDefault="00BD1409" w:rsidP="00BD140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="Arial MT" w:hAnsi="Arial" w:cs="Arial"/>
          <w:color w:val="000000"/>
          <w:sz w:val="24"/>
          <w:szCs w:val="24"/>
        </w:rPr>
      </w:pPr>
    </w:p>
    <w:p w:rsidR="007B794B" w:rsidRDefault="005178F9" w:rsidP="007B794B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="ArialMT" w:hAnsi="Arial" w:cs="Arial"/>
          <w:b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t>4- Conclusões preliminares</w:t>
      </w:r>
    </w:p>
    <w:p w:rsidR="007009D0" w:rsidRPr="007009D0" w:rsidRDefault="007009D0" w:rsidP="007009D0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009D0">
        <w:rPr>
          <w:rFonts w:ascii="Arial" w:eastAsia="Arial MT" w:hAnsi="Arial" w:cs="Arial"/>
          <w:color w:val="000000"/>
          <w:sz w:val="24"/>
          <w:szCs w:val="24"/>
        </w:rPr>
        <w:t xml:space="preserve">A </w:t>
      </w:r>
      <w:r w:rsidR="00B63B5D">
        <w:rPr>
          <w:rFonts w:ascii="Arial" w:eastAsia="Arial MT" w:hAnsi="Arial" w:cs="Arial"/>
          <w:color w:val="000000"/>
          <w:sz w:val="24"/>
          <w:szCs w:val="24"/>
        </w:rPr>
        <w:t>análise</w:t>
      </w:r>
      <w:r w:rsidRPr="007009D0">
        <w:rPr>
          <w:rFonts w:ascii="Arial" w:eastAsia="Arial MT" w:hAnsi="Arial" w:cs="Arial"/>
          <w:color w:val="000000"/>
          <w:sz w:val="24"/>
          <w:szCs w:val="24"/>
        </w:rPr>
        <w:t xml:space="preserve"> a respeito</w:t>
      </w:r>
      <w:r w:rsidR="00B63B5D">
        <w:rPr>
          <w:rFonts w:ascii="Arial" w:eastAsia="Arial MT" w:hAnsi="Arial" w:cs="Arial"/>
          <w:color w:val="000000"/>
          <w:sz w:val="24"/>
          <w:szCs w:val="24"/>
        </w:rPr>
        <w:t xml:space="preserve"> da</w:t>
      </w:r>
      <w:r w:rsidRPr="007009D0">
        <w:rPr>
          <w:rFonts w:ascii="Arial" w:eastAsia="Arial MT" w:hAnsi="Arial" w:cs="Arial"/>
          <w:color w:val="000000"/>
          <w:sz w:val="24"/>
          <w:szCs w:val="24"/>
        </w:rPr>
        <w:t xml:space="preserve"> laicidade em um Estado Democrático de Direito é relevante para o Direito, pois elucida a maneira como a os direitos de crença e liberdade de expressão religiosa são valiosos para a Constituição Federal de 1988.</w:t>
      </w:r>
    </w:p>
    <w:p w:rsidR="007009D0" w:rsidRDefault="007009D0" w:rsidP="007009D0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009D0">
        <w:rPr>
          <w:rFonts w:ascii="Arial" w:eastAsia="Arial MT" w:hAnsi="Arial" w:cs="Arial"/>
          <w:color w:val="000000"/>
          <w:sz w:val="24"/>
          <w:szCs w:val="24"/>
        </w:rPr>
        <w:t>A presente análise desvelou que a história do Brasil foi marcada, majoritariamente, pela influência do cristianismo católico, devido ao processo de colonização, porém, o caminho percorrido pelo Estado brasileiro demonstra que foi através das Constituições Democráticas que fo</w:t>
      </w:r>
      <w:r w:rsidR="00B63B5D">
        <w:rPr>
          <w:rFonts w:ascii="Arial" w:eastAsia="Arial MT" w:hAnsi="Arial" w:cs="Arial"/>
          <w:color w:val="000000"/>
          <w:sz w:val="24"/>
          <w:szCs w:val="24"/>
        </w:rPr>
        <w:t>i possível a instauração formal do</w:t>
      </w:r>
      <w:r w:rsidRPr="007009D0">
        <w:rPr>
          <w:rFonts w:ascii="Arial" w:eastAsia="Arial MT" w:hAnsi="Arial" w:cs="Arial"/>
          <w:color w:val="000000"/>
          <w:sz w:val="24"/>
          <w:szCs w:val="24"/>
        </w:rPr>
        <w:t xml:space="preserve"> mesmo </w:t>
      </w:r>
      <w:r w:rsidR="00B63B5D">
        <w:rPr>
          <w:rFonts w:ascii="Arial" w:eastAsia="Arial MT" w:hAnsi="Arial" w:cs="Arial"/>
          <w:color w:val="000000"/>
          <w:sz w:val="24"/>
          <w:szCs w:val="24"/>
        </w:rPr>
        <w:t>do</w:t>
      </w:r>
      <w:r w:rsidRPr="007009D0">
        <w:rPr>
          <w:rFonts w:ascii="Arial" w:eastAsia="Arial MT" w:hAnsi="Arial" w:cs="Arial"/>
          <w:color w:val="000000"/>
          <w:sz w:val="24"/>
          <w:szCs w:val="24"/>
        </w:rPr>
        <w:t xml:space="preserve"> princípio da laicidade do Estado.</w:t>
      </w:r>
    </w:p>
    <w:p w:rsidR="00B63B5D" w:rsidRPr="007009D0" w:rsidRDefault="00B63B5D" w:rsidP="007009D0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eastAsia="Arial MT" w:hAnsi="Arial" w:cs="Arial"/>
          <w:color w:val="000000"/>
          <w:sz w:val="24"/>
          <w:szCs w:val="24"/>
        </w:rPr>
      </w:pPr>
      <w:r>
        <w:rPr>
          <w:rFonts w:ascii="Arial" w:eastAsia="Arial MT" w:hAnsi="Arial" w:cs="Arial"/>
          <w:color w:val="000000"/>
          <w:sz w:val="24"/>
          <w:szCs w:val="24"/>
        </w:rPr>
        <w:t>Alguns desafios ainda existem e há muito a ser conquistado ainda com relação à convivência pacífica entre as crenças no Brasil, pois, o Estado tem recebido denúncias dos cidadãos e os registros informam que alguns grupos minoritários são os que mais são vítimas de intolerância religiosa no país.</w:t>
      </w:r>
    </w:p>
    <w:p w:rsidR="007B794B" w:rsidRDefault="007009D0" w:rsidP="007B794B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 </w:t>
      </w:r>
    </w:p>
    <w:p w:rsidR="009608E3" w:rsidRDefault="009608E3" w:rsidP="007B794B">
      <w:pPr>
        <w:autoSpaceDE w:val="0"/>
        <w:autoSpaceDN w:val="0"/>
        <w:adjustRightInd w:val="0"/>
        <w:spacing w:before="240" w:after="240" w:line="360" w:lineRule="auto"/>
        <w:jc w:val="both"/>
      </w:pPr>
    </w:p>
    <w:p w:rsidR="009608E3" w:rsidRDefault="009608E3" w:rsidP="007B794B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="ArialMT" w:hAnsi="Arial" w:cs="Arial"/>
          <w:b/>
          <w:sz w:val="24"/>
          <w:szCs w:val="24"/>
        </w:rPr>
      </w:pPr>
    </w:p>
    <w:p w:rsidR="007B794B" w:rsidRPr="007B794B" w:rsidRDefault="007B794B" w:rsidP="007B794B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="ArialMT" w:hAnsi="Arial" w:cs="Arial"/>
          <w:b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lastRenderedPageBreak/>
        <w:t>REFERÊNCIAS</w:t>
      </w:r>
    </w:p>
    <w:p w:rsidR="009B4882" w:rsidRDefault="009B4882" w:rsidP="00EB4844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 MT" w:hAnsi="Arial" w:cs="Arial"/>
          <w:color w:val="000000"/>
          <w:sz w:val="24"/>
          <w:szCs w:val="24"/>
        </w:rPr>
      </w:pPr>
      <w:r>
        <w:rPr>
          <w:rFonts w:ascii="Arial" w:eastAsia="Arial MT" w:hAnsi="Arial" w:cs="Arial"/>
          <w:color w:val="000000"/>
          <w:sz w:val="24"/>
          <w:szCs w:val="24"/>
        </w:rPr>
        <w:t xml:space="preserve">BASTOS, </w:t>
      </w:r>
      <w:proofErr w:type="spellStart"/>
      <w:r>
        <w:rPr>
          <w:rFonts w:ascii="Arial" w:eastAsia="Arial MT" w:hAnsi="Arial" w:cs="Arial"/>
          <w:color w:val="000000"/>
          <w:sz w:val="24"/>
          <w:szCs w:val="24"/>
        </w:rPr>
        <w:t>Cleverson</w:t>
      </w:r>
      <w:proofErr w:type="spellEnd"/>
      <w:r>
        <w:rPr>
          <w:rFonts w:ascii="Arial" w:eastAsia="Arial MT" w:hAnsi="Arial" w:cs="Arial"/>
          <w:color w:val="000000"/>
          <w:sz w:val="24"/>
          <w:szCs w:val="24"/>
        </w:rPr>
        <w:t xml:space="preserve"> Leite</w:t>
      </w:r>
      <w:r w:rsidRPr="009B4882">
        <w:rPr>
          <w:rFonts w:ascii="Arial" w:eastAsia="Arial MT" w:hAnsi="Arial" w:cs="Arial"/>
          <w:color w:val="000000"/>
          <w:sz w:val="24"/>
          <w:szCs w:val="24"/>
        </w:rPr>
        <w:t>; KELLER, V</w:t>
      </w:r>
      <w:r>
        <w:rPr>
          <w:rFonts w:ascii="Arial" w:eastAsia="Arial MT" w:hAnsi="Arial" w:cs="Arial"/>
          <w:color w:val="000000"/>
          <w:sz w:val="24"/>
          <w:szCs w:val="24"/>
        </w:rPr>
        <w:t>icente</w:t>
      </w:r>
      <w:r w:rsidRPr="009B4882">
        <w:rPr>
          <w:rFonts w:ascii="Arial" w:eastAsia="Arial MT" w:hAnsi="Arial" w:cs="Arial"/>
          <w:color w:val="000000"/>
          <w:sz w:val="24"/>
          <w:szCs w:val="24"/>
        </w:rPr>
        <w:t xml:space="preserve">. </w:t>
      </w:r>
      <w:r w:rsidRPr="00EB4844">
        <w:rPr>
          <w:rFonts w:ascii="Arial" w:eastAsia="Arial MT" w:hAnsi="Arial" w:cs="Arial"/>
          <w:b/>
          <w:color w:val="000000"/>
          <w:sz w:val="24"/>
          <w:szCs w:val="24"/>
        </w:rPr>
        <w:t>Aprendendo a aprender.</w:t>
      </w:r>
      <w:r w:rsidRPr="009B4882">
        <w:rPr>
          <w:rFonts w:ascii="Arial" w:eastAsia="Arial MT" w:hAnsi="Arial" w:cs="Arial"/>
          <w:color w:val="000000"/>
          <w:sz w:val="24"/>
          <w:szCs w:val="24"/>
        </w:rPr>
        <w:t xml:space="preserve"> Petrópolis: Vozes, 1995</w:t>
      </w:r>
    </w:p>
    <w:p w:rsidR="007B794B" w:rsidRPr="007B794B" w:rsidRDefault="007B794B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Arial" w:eastAsia="Arial MT" w:hAnsi="Arial" w:cs="Arial"/>
          <w:color w:val="000000"/>
          <w:sz w:val="24"/>
          <w:szCs w:val="24"/>
        </w:rPr>
      </w:pPr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BONAVIDES, Paulo. </w:t>
      </w:r>
      <w:r w:rsidRPr="007B794B">
        <w:rPr>
          <w:rFonts w:ascii="Arial" w:eastAsia="Arial MT" w:hAnsi="Arial" w:cs="Arial"/>
          <w:b/>
          <w:color w:val="000000"/>
          <w:sz w:val="24"/>
          <w:szCs w:val="24"/>
        </w:rPr>
        <w:t>Curso de Direito Constitucional</w:t>
      </w:r>
      <w:r w:rsidRPr="007B794B">
        <w:rPr>
          <w:rFonts w:ascii="Arial" w:eastAsia="Arial MT" w:hAnsi="Arial" w:cs="Arial"/>
          <w:color w:val="000000"/>
          <w:sz w:val="24"/>
          <w:szCs w:val="24"/>
        </w:rPr>
        <w:t>. São Paulo: Malheiros, 2019.</w:t>
      </w:r>
    </w:p>
    <w:p w:rsidR="00603EE0" w:rsidRDefault="00603EE0" w:rsidP="007B794B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 w:rsidRPr="007B794B">
        <w:rPr>
          <w:rFonts w:ascii="Arial" w:hAnsi="Arial" w:cs="Arial"/>
        </w:rPr>
        <w:t xml:space="preserve">BRASIL. [Constituição (1988)]. </w:t>
      </w:r>
      <w:r w:rsidRPr="007B794B">
        <w:rPr>
          <w:rFonts w:ascii="Arial" w:hAnsi="Arial" w:cs="Arial"/>
          <w:b/>
        </w:rPr>
        <w:t>Constituição da República Federativa do Brasil</w:t>
      </w:r>
      <w:r w:rsidRPr="007B794B">
        <w:rPr>
          <w:rFonts w:ascii="Arial" w:hAnsi="Arial" w:cs="Arial"/>
        </w:rPr>
        <w:t xml:space="preserve">. Brasília, DF: Senado Federal. Disponível em: </w:t>
      </w:r>
      <w:proofErr w:type="gramStart"/>
      <w:r w:rsidRPr="007B794B">
        <w:rPr>
          <w:rFonts w:ascii="Arial" w:hAnsi="Arial" w:cs="Arial"/>
        </w:rPr>
        <w:t>https</w:t>
      </w:r>
      <w:proofErr w:type="gramEnd"/>
      <w:r w:rsidRPr="007B794B">
        <w:rPr>
          <w:rFonts w:ascii="Arial" w:hAnsi="Arial" w:cs="Arial"/>
        </w:rPr>
        <w:t xml:space="preserve">://www2.senado.leg.br/bdsf/bitstream/handle/id/518231/CF88_Livro_EC91_2016.pdf. Acesso em: </w:t>
      </w:r>
      <w:r w:rsidR="007B794B" w:rsidRPr="007B794B">
        <w:rPr>
          <w:rFonts w:ascii="Arial" w:hAnsi="Arial" w:cs="Arial"/>
        </w:rPr>
        <w:t>25 de outubro de 2023.</w:t>
      </w:r>
    </w:p>
    <w:p w:rsidR="00823B94" w:rsidRPr="007B794B" w:rsidRDefault="007E105F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COMPARATO, Fábio Konder. </w:t>
      </w:r>
      <w:r w:rsidRPr="007B794B">
        <w:rPr>
          <w:rFonts w:ascii="Arial" w:eastAsia="Arial MT" w:hAnsi="Arial" w:cs="Arial"/>
          <w:b/>
          <w:color w:val="000000"/>
          <w:sz w:val="24"/>
          <w:szCs w:val="24"/>
        </w:rPr>
        <w:t>Fundamentos do Estado Laico</w:t>
      </w:r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. </w:t>
      </w:r>
      <w:r w:rsidR="007B794B">
        <w:rPr>
          <w:rFonts w:ascii="Arial" w:eastAsia="Arial MT" w:hAnsi="Arial" w:cs="Arial"/>
          <w:color w:val="000000"/>
          <w:sz w:val="24"/>
          <w:szCs w:val="24"/>
        </w:rPr>
        <w:t xml:space="preserve">São Paulo: </w:t>
      </w:r>
      <w:r w:rsidRPr="007B794B">
        <w:rPr>
          <w:rFonts w:ascii="Arial" w:eastAsia="Arial MT" w:hAnsi="Arial" w:cs="Arial"/>
          <w:color w:val="000000"/>
          <w:sz w:val="24"/>
          <w:szCs w:val="24"/>
        </w:rPr>
        <w:t>Editora Companhia das Letras, 2007.</w:t>
      </w:r>
    </w:p>
    <w:p w:rsidR="007C36BA" w:rsidRPr="007C36BA" w:rsidRDefault="007C36BA" w:rsidP="007C36B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C36BA">
        <w:rPr>
          <w:rFonts w:ascii="Arial" w:eastAsia="Arial MT" w:hAnsi="Arial" w:cs="Arial"/>
          <w:sz w:val="24"/>
          <w:szCs w:val="24"/>
        </w:rPr>
        <w:t xml:space="preserve">CURY, </w:t>
      </w:r>
      <w:r w:rsidRPr="007C36BA">
        <w:rPr>
          <w:rFonts w:ascii="Arial" w:eastAsia="Arial MT" w:hAnsi="Arial" w:cs="Arial"/>
          <w:color w:val="000000"/>
          <w:sz w:val="24"/>
          <w:szCs w:val="24"/>
        </w:rPr>
        <w:t>Carlos Roberto Jamil</w:t>
      </w:r>
      <w:r w:rsidRPr="007C36BA">
        <w:rPr>
          <w:rFonts w:ascii="Arial" w:eastAsia="Arial MT" w:hAnsi="Arial" w:cs="Arial"/>
          <w:sz w:val="24"/>
          <w:szCs w:val="24"/>
        </w:rPr>
        <w:t xml:space="preserve">. </w:t>
      </w:r>
      <w:r w:rsidRPr="007C36BA">
        <w:rPr>
          <w:rFonts w:ascii="Arial" w:eastAsia="Arial MT" w:hAnsi="Arial" w:cs="Arial"/>
          <w:b/>
          <w:sz w:val="24"/>
          <w:szCs w:val="24"/>
        </w:rPr>
        <w:t>Laicidade, Direitos Humanos e Democracia</w:t>
      </w:r>
      <w:r w:rsidRPr="007C36BA">
        <w:rPr>
          <w:rFonts w:ascii="Arial" w:eastAsia="Arial MT" w:hAnsi="Arial" w:cs="Arial"/>
          <w:sz w:val="24"/>
          <w:szCs w:val="24"/>
        </w:rPr>
        <w:t xml:space="preserve">. </w:t>
      </w:r>
      <w:r w:rsidRPr="007C36BA">
        <w:rPr>
          <w:rFonts w:ascii="Arial" w:eastAsia="Arial MT" w:hAnsi="Arial" w:cs="Arial"/>
          <w:color w:val="000000"/>
          <w:sz w:val="24"/>
          <w:szCs w:val="24"/>
        </w:rPr>
        <w:t xml:space="preserve">Revista Contemporânea de Educação (UFRJ), vol. 8, n. 16, agosto/dezembro de 2013. Disponível em: </w:t>
      </w:r>
      <w:proofErr w:type="gramStart"/>
      <w:r w:rsidRPr="007C36BA">
        <w:rPr>
          <w:rFonts w:ascii="Arial" w:eastAsia="Arial MT" w:hAnsi="Arial" w:cs="Arial"/>
          <w:color w:val="000000"/>
          <w:sz w:val="24"/>
          <w:szCs w:val="24"/>
        </w:rPr>
        <w:t>https</w:t>
      </w:r>
      <w:proofErr w:type="gramEnd"/>
      <w:r w:rsidRPr="007C36BA">
        <w:rPr>
          <w:rFonts w:ascii="Arial" w:eastAsia="Arial MT" w:hAnsi="Arial" w:cs="Arial"/>
          <w:color w:val="000000"/>
          <w:sz w:val="24"/>
          <w:szCs w:val="24"/>
        </w:rPr>
        <w:t>://revistas.ufrj.br/index.php/rce/article/view/170. Acesso em 29 de março de 2023.</w:t>
      </w:r>
    </w:p>
    <w:p w:rsidR="00603EE0" w:rsidRDefault="00603EE0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HOLANDA, Sérgio Buarque de. </w:t>
      </w:r>
      <w:r w:rsidRPr="007B794B">
        <w:rPr>
          <w:rFonts w:ascii="Arial" w:eastAsia="Arial MT" w:hAnsi="Arial" w:cs="Arial"/>
          <w:b/>
          <w:color w:val="000000"/>
          <w:sz w:val="24"/>
          <w:szCs w:val="24"/>
        </w:rPr>
        <w:t>Raízes do Brasil</w:t>
      </w:r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. </w:t>
      </w:r>
      <w:r w:rsidR="007B794B">
        <w:rPr>
          <w:rFonts w:ascii="Arial" w:eastAsia="Arial MT" w:hAnsi="Arial" w:cs="Arial"/>
          <w:color w:val="000000"/>
          <w:sz w:val="24"/>
          <w:szCs w:val="24"/>
        </w:rPr>
        <w:t xml:space="preserve">São Paulo: </w:t>
      </w:r>
      <w:proofErr w:type="gramStart"/>
      <w:r w:rsidRPr="007B794B">
        <w:rPr>
          <w:rFonts w:ascii="Arial" w:eastAsia="Arial MT" w:hAnsi="Arial" w:cs="Arial"/>
          <w:color w:val="000000"/>
          <w:sz w:val="24"/>
          <w:szCs w:val="24"/>
        </w:rPr>
        <w:t>Editora José Olympio</w:t>
      </w:r>
      <w:proofErr w:type="gramEnd"/>
      <w:r w:rsidRPr="007B794B">
        <w:rPr>
          <w:rFonts w:ascii="Arial" w:eastAsia="Arial MT" w:hAnsi="Arial" w:cs="Arial"/>
          <w:color w:val="000000"/>
          <w:sz w:val="24"/>
          <w:szCs w:val="24"/>
        </w:rPr>
        <w:t>, 1936.</w:t>
      </w:r>
    </w:p>
    <w:p w:rsidR="0014404C" w:rsidRPr="0014404C" w:rsidRDefault="0014404C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 MT" w:hAnsi="Arial" w:cs="Arial"/>
          <w:color w:val="000000"/>
          <w:sz w:val="24"/>
          <w:szCs w:val="24"/>
          <w:lang w:val="pt-PT"/>
        </w:rPr>
      </w:pPr>
      <w:r>
        <w:rPr>
          <w:rFonts w:ascii="Arial" w:eastAsia="Arial MT" w:hAnsi="Arial" w:cs="Arial"/>
          <w:color w:val="000000"/>
          <w:sz w:val="24"/>
          <w:szCs w:val="24"/>
        </w:rPr>
        <w:t xml:space="preserve">SOUZA, Maria Duarte de. </w:t>
      </w:r>
      <w:r>
        <w:rPr>
          <w:rFonts w:ascii="Arial" w:eastAsia="Arial MT" w:hAnsi="Arial" w:cs="Arial"/>
          <w:b/>
          <w:color w:val="000000"/>
          <w:sz w:val="24"/>
          <w:szCs w:val="24"/>
        </w:rPr>
        <w:t xml:space="preserve">Denúncias de intolerância religiosa aumentaram 56% no Brasil em 2019. </w:t>
      </w:r>
      <w:r>
        <w:rPr>
          <w:rFonts w:ascii="Arial" w:eastAsia="Arial MT" w:hAnsi="Arial" w:cs="Arial"/>
          <w:color w:val="000000"/>
          <w:sz w:val="24"/>
          <w:szCs w:val="24"/>
        </w:rPr>
        <w:t xml:space="preserve">Disponível em </w:t>
      </w:r>
      <w:proofErr w:type="gramStart"/>
      <w:r w:rsidRPr="0014404C">
        <w:rPr>
          <w:rFonts w:ascii="Arial" w:eastAsia="Arial MT" w:hAnsi="Arial" w:cs="Arial"/>
          <w:color w:val="000000"/>
          <w:sz w:val="24"/>
          <w:szCs w:val="24"/>
        </w:rPr>
        <w:t>https</w:t>
      </w:r>
      <w:proofErr w:type="gramEnd"/>
      <w:r w:rsidRPr="0014404C">
        <w:rPr>
          <w:rFonts w:ascii="Arial" w:eastAsia="Arial MT" w:hAnsi="Arial" w:cs="Arial"/>
          <w:color w:val="000000"/>
          <w:sz w:val="24"/>
          <w:szCs w:val="24"/>
        </w:rPr>
        <w:t>://www.brasildefato.com.br/2020/01/21/denuncias-de-intolerancia-religiosa-aumentaram-56-no-brasil-em-2019</w:t>
      </w:r>
      <w:r>
        <w:rPr>
          <w:rFonts w:ascii="Arial" w:eastAsia="Arial MT" w:hAnsi="Arial" w:cs="Arial"/>
          <w:color w:val="000000"/>
          <w:sz w:val="24"/>
          <w:szCs w:val="24"/>
        </w:rPr>
        <w:t xml:space="preserve">. Acesso em 10 </w:t>
      </w:r>
      <w:r w:rsidR="00037D15">
        <w:rPr>
          <w:rFonts w:ascii="Arial" w:eastAsia="Arial MT" w:hAnsi="Arial" w:cs="Arial"/>
          <w:color w:val="000000"/>
          <w:sz w:val="24"/>
          <w:szCs w:val="24"/>
        </w:rPr>
        <w:t xml:space="preserve">de </w:t>
      </w:r>
      <w:r>
        <w:rPr>
          <w:rFonts w:ascii="Arial" w:eastAsia="Arial MT" w:hAnsi="Arial" w:cs="Arial"/>
          <w:color w:val="000000"/>
          <w:sz w:val="24"/>
          <w:szCs w:val="24"/>
        </w:rPr>
        <w:t>outubro de 2023.</w:t>
      </w:r>
    </w:p>
    <w:p w:rsidR="007B794B" w:rsidRPr="007C36BA" w:rsidRDefault="007B794B" w:rsidP="007B794B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147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SOUZA JUNIOR, Luiz Carlos de. </w:t>
      </w:r>
      <w:r w:rsidRPr="007B794B">
        <w:rPr>
          <w:rFonts w:ascii="Arial" w:eastAsia="Arial MT" w:hAnsi="Arial" w:cs="Arial"/>
          <w:b/>
          <w:color w:val="000000"/>
          <w:sz w:val="24"/>
          <w:szCs w:val="24"/>
        </w:rPr>
        <w:t>Poder judiciário e o ensino religioso nas escolas públicas: a face da laicidade à brasileira aplicada à educação básica via ADI nº 4439</w:t>
      </w:r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. In: SUFICIER, </w:t>
      </w:r>
      <w:proofErr w:type="spellStart"/>
      <w:r w:rsidRPr="007B794B">
        <w:rPr>
          <w:rFonts w:ascii="Arial" w:eastAsia="Arial MT" w:hAnsi="Arial" w:cs="Arial"/>
          <w:color w:val="000000"/>
          <w:sz w:val="24"/>
          <w:szCs w:val="24"/>
        </w:rPr>
        <w:t>Darbi</w:t>
      </w:r>
      <w:proofErr w:type="spellEnd"/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 </w:t>
      </w:r>
      <w:proofErr w:type="spellStart"/>
      <w:r w:rsidRPr="007B794B">
        <w:rPr>
          <w:rFonts w:ascii="Arial" w:eastAsia="Arial MT" w:hAnsi="Arial" w:cs="Arial"/>
          <w:color w:val="000000"/>
          <w:sz w:val="24"/>
          <w:szCs w:val="24"/>
        </w:rPr>
        <w:t>Masson</w:t>
      </w:r>
      <w:proofErr w:type="spellEnd"/>
      <w:r w:rsidRPr="007B794B">
        <w:rPr>
          <w:rFonts w:ascii="Arial" w:eastAsia="Arial MT" w:hAnsi="Arial" w:cs="Arial"/>
          <w:color w:val="000000"/>
          <w:sz w:val="24"/>
          <w:szCs w:val="24"/>
        </w:rPr>
        <w:t xml:space="preserve">; MUZZETI, Luci Regina (org.). Leituras de Pierre </w:t>
      </w:r>
      <w:proofErr w:type="spellStart"/>
      <w:r w:rsidRPr="007C36BA">
        <w:rPr>
          <w:rFonts w:ascii="Arial" w:eastAsia="Arial MT" w:hAnsi="Arial" w:cs="Arial"/>
          <w:color w:val="000000"/>
          <w:sz w:val="24"/>
          <w:szCs w:val="24"/>
        </w:rPr>
        <w:t>Bourdieu</w:t>
      </w:r>
      <w:proofErr w:type="spellEnd"/>
      <w:r w:rsidRPr="007C36BA">
        <w:rPr>
          <w:rFonts w:ascii="Arial" w:eastAsia="Arial MT" w:hAnsi="Arial" w:cs="Arial"/>
          <w:color w:val="000000"/>
          <w:sz w:val="24"/>
          <w:szCs w:val="24"/>
        </w:rPr>
        <w:t xml:space="preserve"> na Pesquisa em Educação. Araraquara: </w:t>
      </w:r>
      <w:proofErr w:type="spellStart"/>
      <w:r w:rsidRPr="007C36BA">
        <w:rPr>
          <w:rFonts w:ascii="Arial" w:eastAsia="Arial MT" w:hAnsi="Arial" w:cs="Arial"/>
          <w:color w:val="000000"/>
          <w:sz w:val="24"/>
          <w:szCs w:val="24"/>
        </w:rPr>
        <w:t>Letraria</w:t>
      </w:r>
      <w:proofErr w:type="spellEnd"/>
      <w:r w:rsidRPr="007C36BA">
        <w:rPr>
          <w:rFonts w:ascii="Arial" w:eastAsia="Arial MT" w:hAnsi="Arial" w:cs="Arial"/>
          <w:color w:val="000000"/>
          <w:sz w:val="24"/>
          <w:szCs w:val="24"/>
        </w:rPr>
        <w:t xml:space="preserve">, 2020. </w:t>
      </w:r>
    </w:p>
    <w:sectPr w:rsidR="007B794B" w:rsidRPr="007C36BA" w:rsidSect="00823B94">
      <w:pgSz w:w="12240" w:h="15840"/>
      <w:pgMar w:top="1360" w:right="1360" w:bottom="280" w:left="13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5A30"/>
    <w:multiLevelType w:val="hybridMultilevel"/>
    <w:tmpl w:val="41085882"/>
    <w:lvl w:ilvl="0" w:tplc="0416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DCF6062"/>
    <w:multiLevelType w:val="multilevel"/>
    <w:tmpl w:val="C6E4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F66EAD"/>
    <w:multiLevelType w:val="multilevel"/>
    <w:tmpl w:val="4DBCA822"/>
    <w:lvl w:ilvl="0">
      <w:start w:val="1"/>
      <w:numFmt w:val="decimal"/>
      <w:lvlText w:val="%1."/>
      <w:lvlJc w:val="left"/>
      <w:pPr>
        <w:ind w:left="102" w:hanging="266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044" w:hanging="265"/>
      </w:pPr>
    </w:lvl>
    <w:lvl w:ilvl="2">
      <w:numFmt w:val="bullet"/>
      <w:lvlText w:val="•"/>
      <w:lvlJc w:val="left"/>
      <w:pPr>
        <w:ind w:left="1988" w:hanging="265"/>
      </w:pPr>
    </w:lvl>
    <w:lvl w:ilvl="3">
      <w:numFmt w:val="bullet"/>
      <w:lvlText w:val="•"/>
      <w:lvlJc w:val="left"/>
      <w:pPr>
        <w:ind w:left="2932" w:hanging="266"/>
      </w:pPr>
    </w:lvl>
    <w:lvl w:ilvl="4">
      <w:numFmt w:val="bullet"/>
      <w:lvlText w:val="•"/>
      <w:lvlJc w:val="left"/>
      <w:pPr>
        <w:ind w:left="3876" w:hanging="266"/>
      </w:pPr>
    </w:lvl>
    <w:lvl w:ilvl="5">
      <w:numFmt w:val="bullet"/>
      <w:lvlText w:val="•"/>
      <w:lvlJc w:val="left"/>
      <w:pPr>
        <w:ind w:left="4820" w:hanging="266"/>
      </w:pPr>
    </w:lvl>
    <w:lvl w:ilvl="6">
      <w:numFmt w:val="bullet"/>
      <w:lvlText w:val="•"/>
      <w:lvlJc w:val="left"/>
      <w:pPr>
        <w:ind w:left="5764" w:hanging="266"/>
      </w:pPr>
    </w:lvl>
    <w:lvl w:ilvl="7">
      <w:numFmt w:val="bullet"/>
      <w:lvlText w:val="•"/>
      <w:lvlJc w:val="left"/>
      <w:pPr>
        <w:ind w:left="6708" w:hanging="266"/>
      </w:pPr>
    </w:lvl>
    <w:lvl w:ilvl="8">
      <w:numFmt w:val="bullet"/>
      <w:lvlText w:val="•"/>
      <w:lvlJc w:val="left"/>
      <w:pPr>
        <w:ind w:left="7652" w:hanging="266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C1"/>
    <w:rsid w:val="000355B6"/>
    <w:rsid w:val="00036FD5"/>
    <w:rsid w:val="00037D15"/>
    <w:rsid w:val="000C0CC1"/>
    <w:rsid w:val="0014404C"/>
    <w:rsid w:val="002325B1"/>
    <w:rsid w:val="002D30A0"/>
    <w:rsid w:val="003044CF"/>
    <w:rsid w:val="0038539D"/>
    <w:rsid w:val="0038612A"/>
    <w:rsid w:val="00466AB5"/>
    <w:rsid w:val="004F1367"/>
    <w:rsid w:val="005106D6"/>
    <w:rsid w:val="005178F9"/>
    <w:rsid w:val="0052232F"/>
    <w:rsid w:val="005450A2"/>
    <w:rsid w:val="005A1C62"/>
    <w:rsid w:val="005F6C34"/>
    <w:rsid w:val="00603EE0"/>
    <w:rsid w:val="007009D0"/>
    <w:rsid w:val="007664F0"/>
    <w:rsid w:val="007B794B"/>
    <w:rsid w:val="007C36BA"/>
    <w:rsid w:val="007C7ADD"/>
    <w:rsid w:val="007E105F"/>
    <w:rsid w:val="00823B94"/>
    <w:rsid w:val="00874E0A"/>
    <w:rsid w:val="008B7D37"/>
    <w:rsid w:val="009608E3"/>
    <w:rsid w:val="009B4882"/>
    <w:rsid w:val="00A52DF3"/>
    <w:rsid w:val="00A7768E"/>
    <w:rsid w:val="00B63B5D"/>
    <w:rsid w:val="00BC3970"/>
    <w:rsid w:val="00BC4285"/>
    <w:rsid w:val="00BD1409"/>
    <w:rsid w:val="00BD1FE0"/>
    <w:rsid w:val="00D018A8"/>
    <w:rsid w:val="00D128A9"/>
    <w:rsid w:val="00EB4844"/>
    <w:rsid w:val="00EC06AB"/>
    <w:rsid w:val="00F964D9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823B94"/>
    <w:pPr>
      <w:widowControl w:val="0"/>
      <w:spacing w:before="1" w:after="0" w:line="240" w:lineRule="auto"/>
      <w:ind w:left="101"/>
      <w:outlineLvl w:val="0"/>
    </w:pPr>
    <w:rPr>
      <w:rFonts w:ascii="Arial" w:eastAsia="Arial" w:hAnsi="Arial" w:cs="Arial"/>
      <w:b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A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823B94"/>
    <w:rPr>
      <w:rFonts w:ascii="Arial" w:eastAsia="Arial" w:hAnsi="Arial" w:cs="Arial"/>
      <w:b/>
      <w:sz w:val="24"/>
      <w:szCs w:val="24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60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3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36B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823B94"/>
    <w:pPr>
      <w:widowControl w:val="0"/>
      <w:spacing w:before="1" w:after="0" w:line="240" w:lineRule="auto"/>
      <w:ind w:left="101"/>
      <w:outlineLvl w:val="0"/>
    </w:pPr>
    <w:rPr>
      <w:rFonts w:ascii="Arial" w:eastAsia="Arial" w:hAnsi="Arial" w:cs="Arial"/>
      <w:b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A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823B94"/>
    <w:rPr>
      <w:rFonts w:ascii="Arial" w:eastAsia="Arial" w:hAnsi="Arial" w:cs="Arial"/>
      <w:b/>
      <w:sz w:val="24"/>
      <w:szCs w:val="24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60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3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36B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1578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8</cp:revision>
  <cp:lastPrinted>2023-11-01T12:26:00Z</cp:lastPrinted>
  <dcterms:created xsi:type="dcterms:W3CDTF">2023-11-01T04:20:00Z</dcterms:created>
  <dcterms:modified xsi:type="dcterms:W3CDTF">2023-11-01T12:55:00Z</dcterms:modified>
</cp:coreProperties>
</file>